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A0" w:rsidRDefault="00607BA0">
      <w:r>
        <w:rPr>
          <w:noProof/>
          <w:lang w:val="en-US"/>
        </w:rPr>
        <w:drawing>
          <wp:inline distT="0" distB="0" distL="0" distR="0">
            <wp:extent cx="5270500" cy="14224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8-31 at 21.57.3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BA0" w:rsidRDefault="00607BA0" w:rsidP="00607BA0"/>
    <w:p w:rsidR="00607BA0" w:rsidRDefault="00607BA0" w:rsidP="00607BA0">
      <w:r w:rsidRPr="00607BA0">
        <w:rPr>
          <w:lang w:val="en-US"/>
        </w:rPr>
        <w:drawing>
          <wp:inline distT="0" distB="0" distL="0" distR="0" wp14:anchorId="38E64AA4" wp14:editId="75CA3B55">
            <wp:extent cx="5270500" cy="3950817"/>
            <wp:effectExtent l="0" t="0" r="0" b="1206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A0" w:rsidRDefault="00607BA0" w:rsidP="00607BA0"/>
    <w:p w:rsidR="00276D13" w:rsidRDefault="00607BA0" w:rsidP="00607BA0">
      <w:pPr>
        <w:ind w:firstLine="720"/>
        <w:rPr>
          <w:rFonts w:ascii="Router-Medium" w:hAnsi="Router-Medium"/>
          <w:sz w:val="28"/>
          <w:szCs w:val="28"/>
        </w:rPr>
      </w:pPr>
      <w:r w:rsidRPr="00607BA0">
        <w:rPr>
          <w:rFonts w:ascii="Router-Medium" w:hAnsi="Router-Medium"/>
          <w:sz w:val="28"/>
          <w:szCs w:val="28"/>
        </w:rPr>
        <w:t>Challenge – a planning and reflection tool</w:t>
      </w:r>
    </w:p>
    <w:p w:rsidR="00607BA0" w:rsidRPr="00607BA0" w:rsidRDefault="00607BA0" w:rsidP="00607BA0">
      <w:pPr>
        <w:ind w:firstLine="720"/>
        <w:rPr>
          <w:rFonts w:ascii="Router-Medium" w:hAnsi="Router-Medium"/>
          <w:sz w:val="28"/>
          <w:szCs w:val="28"/>
        </w:rPr>
      </w:pPr>
      <w:bookmarkStart w:id="0" w:name="_GoBack"/>
      <w:bookmarkEnd w:id="0"/>
    </w:p>
    <w:p w:rsidR="00607BA0" w:rsidRPr="00607BA0" w:rsidRDefault="00607BA0" w:rsidP="00607BA0">
      <w:pPr>
        <w:pStyle w:val="ListParagraph"/>
        <w:numPr>
          <w:ilvl w:val="0"/>
          <w:numId w:val="1"/>
        </w:numPr>
        <w:rPr>
          <w:rFonts w:ascii="Router-Book" w:hAnsi="Router-Book"/>
          <w:sz w:val="28"/>
          <w:szCs w:val="28"/>
        </w:rPr>
      </w:pPr>
      <w:r w:rsidRPr="00607BA0">
        <w:rPr>
          <w:rFonts w:ascii="Router-Book" w:hAnsi="Router-Book"/>
          <w:sz w:val="28"/>
          <w:szCs w:val="28"/>
        </w:rPr>
        <w:t>Are all students expected to develop their knowledge and skills during the lesson?</w:t>
      </w:r>
    </w:p>
    <w:p w:rsidR="00607BA0" w:rsidRPr="00607BA0" w:rsidRDefault="00607BA0" w:rsidP="00607BA0">
      <w:pPr>
        <w:pStyle w:val="ListParagraph"/>
        <w:numPr>
          <w:ilvl w:val="0"/>
          <w:numId w:val="1"/>
        </w:numPr>
        <w:rPr>
          <w:rFonts w:ascii="Router-Book" w:hAnsi="Router-Book"/>
          <w:sz w:val="28"/>
          <w:szCs w:val="28"/>
        </w:rPr>
      </w:pPr>
      <w:r w:rsidRPr="00607BA0">
        <w:rPr>
          <w:rFonts w:ascii="Router-Book" w:hAnsi="Router-Book"/>
          <w:sz w:val="28"/>
          <w:szCs w:val="28"/>
        </w:rPr>
        <w:t>Are learning objectives challenging for all?</w:t>
      </w:r>
    </w:p>
    <w:p w:rsidR="00607BA0" w:rsidRPr="00607BA0" w:rsidRDefault="00607BA0" w:rsidP="00607BA0">
      <w:pPr>
        <w:pStyle w:val="ListParagraph"/>
        <w:numPr>
          <w:ilvl w:val="0"/>
          <w:numId w:val="1"/>
        </w:numPr>
        <w:rPr>
          <w:rFonts w:ascii="Router-Book" w:hAnsi="Router-Book"/>
          <w:sz w:val="28"/>
          <w:szCs w:val="28"/>
        </w:rPr>
      </w:pPr>
      <w:r w:rsidRPr="00607BA0">
        <w:rPr>
          <w:rFonts w:ascii="Router-Book" w:hAnsi="Router-Book"/>
          <w:sz w:val="28"/>
          <w:szCs w:val="28"/>
        </w:rPr>
        <w:t>Is the bar of expectation high for all students?</w:t>
      </w:r>
    </w:p>
    <w:p w:rsidR="00607BA0" w:rsidRPr="00607BA0" w:rsidRDefault="00607BA0" w:rsidP="00607BA0">
      <w:pPr>
        <w:pStyle w:val="ListParagraph"/>
        <w:numPr>
          <w:ilvl w:val="0"/>
          <w:numId w:val="1"/>
        </w:numPr>
        <w:rPr>
          <w:rFonts w:ascii="Router-Book" w:hAnsi="Router-Book"/>
          <w:sz w:val="28"/>
          <w:szCs w:val="28"/>
        </w:rPr>
      </w:pPr>
      <w:r w:rsidRPr="00607BA0">
        <w:rPr>
          <w:rFonts w:ascii="Router-Book" w:hAnsi="Router-Book"/>
          <w:sz w:val="28"/>
          <w:szCs w:val="28"/>
        </w:rPr>
        <w:t>Is appropriate support and scaffolding in place to enable all students to achieve this level of expectation?</w:t>
      </w:r>
    </w:p>
    <w:p w:rsidR="00607BA0" w:rsidRPr="00607BA0" w:rsidRDefault="00607BA0" w:rsidP="00607BA0">
      <w:pPr>
        <w:pStyle w:val="ListParagraph"/>
        <w:numPr>
          <w:ilvl w:val="0"/>
          <w:numId w:val="1"/>
        </w:numPr>
        <w:rPr>
          <w:rFonts w:ascii="Router-Book" w:hAnsi="Router-Book"/>
          <w:sz w:val="28"/>
          <w:szCs w:val="28"/>
        </w:rPr>
      </w:pPr>
      <w:r w:rsidRPr="00607BA0">
        <w:rPr>
          <w:rFonts w:ascii="Router-Book" w:hAnsi="Router-Book"/>
          <w:sz w:val="28"/>
          <w:szCs w:val="28"/>
        </w:rPr>
        <w:t>Is formal, subject-specific, academic language modelled by teachers and encouraged from students?</w:t>
      </w:r>
    </w:p>
    <w:p w:rsidR="00607BA0" w:rsidRPr="00607BA0" w:rsidRDefault="00607BA0" w:rsidP="00607BA0">
      <w:pPr>
        <w:pStyle w:val="ListParagraph"/>
        <w:numPr>
          <w:ilvl w:val="0"/>
          <w:numId w:val="1"/>
        </w:numPr>
        <w:rPr>
          <w:rFonts w:ascii="Router-Book" w:hAnsi="Router-Book"/>
          <w:sz w:val="28"/>
          <w:szCs w:val="28"/>
        </w:rPr>
      </w:pPr>
      <w:r w:rsidRPr="00607BA0">
        <w:rPr>
          <w:rFonts w:ascii="Router-Book" w:hAnsi="Router-Book"/>
          <w:sz w:val="28"/>
          <w:szCs w:val="28"/>
        </w:rPr>
        <w:t>Are examples of excellence shared, discussed and deconstructed with the class?</w:t>
      </w:r>
    </w:p>
    <w:p w:rsidR="00607BA0" w:rsidRPr="00607BA0" w:rsidRDefault="00607BA0" w:rsidP="00607BA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BA0">
        <w:rPr>
          <w:rFonts w:ascii="Router-Book" w:hAnsi="Router-Book"/>
          <w:sz w:val="28"/>
          <w:szCs w:val="28"/>
        </w:rPr>
        <w:t>Is subject content relevant and challenging?</w:t>
      </w:r>
    </w:p>
    <w:p w:rsidR="00607BA0" w:rsidRPr="00607BA0" w:rsidRDefault="00607BA0" w:rsidP="00607BA0">
      <w:pPr>
        <w:pStyle w:val="ListParagraph"/>
        <w:ind w:left="1440"/>
      </w:pPr>
    </w:p>
    <w:sectPr w:rsidR="00607BA0" w:rsidRPr="00607BA0" w:rsidSect="008D082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uter-Medium">
    <w:panose1 w:val="02090004040802060003"/>
    <w:charset w:val="00"/>
    <w:family w:val="auto"/>
    <w:pitch w:val="variable"/>
    <w:sig w:usb0="A00000BF" w:usb1="5001204A" w:usb2="00000000" w:usb3="00000000" w:csb0="0000009B" w:csb1="00000000"/>
  </w:font>
  <w:font w:name="Router-Book">
    <w:panose1 w:val="02090004040802060003"/>
    <w:charset w:val="00"/>
    <w:family w:val="auto"/>
    <w:pitch w:val="variable"/>
    <w:sig w:usb0="A00000BF" w:usb1="5001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46ED"/>
    <w:multiLevelType w:val="hybridMultilevel"/>
    <w:tmpl w:val="76C85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A0"/>
    <w:rsid w:val="00276D13"/>
    <w:rsid w:val="00607BA0"/>
    <w:rsid w:val="008D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8757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B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A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473</Characters>
  <Application>Microsoft Macintosh Word</Application>
  <DocSecurity>0</DocSecurity>
  <Lines>15</Lines>
  <Paragraphs>7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Tallis</dc:creator>
  <cp:keywords/>
  <dc:description/>
  <cp:lastModifiedBy>Thomas Tallis</cp:lastModifiedBy>
  <cp:revision>1</cp:revision>
  <dcterms:created xsi:type="dcterms:W3CDTF">2015-08-31T21:04:00Z</dcterms:created>
  <dcterms:modified xsi:type="dcterms:W3CDTF">2015-08-31T21:12:00Z</dcterms:modified>
</cp:coreProperties>
</file>