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E3D64" w14:textId="77777777" w:rsidR="00F4213B" w:rsidRPr="00F4213B" w:rsidRDefault="00FC2CBA" w:rsidP="00F4213B">
      <w:pPr>
        <w:jc w:val="center"/>
        <w:rPr>
          <w:rFonts w:ascii="router" w:hAnsi="router"/>
          <w:sz w:val="18"/>
          <w:szCs w:val="20"/>
        </w:rPr>
      </w:pPr>
      <w:bookmarkStart w:id="0" w:name="_GoBack"/>
      <w:bookmarkEnd w:id="0"/>
      <w:r w:rsidRPr="00F4213B">
        <w:rPr>
          <w:rFonts w:ascii="router" w:hAnsi="router"/>
          <w:noProof/>
          <w:sz w:val="18"/>
          <w:szCs w:val="20"/>
        </w:rPr>
        <w:drawing>
          <wp:inline distT="0" distB="0" distL="0" distR="0" wp14:anchorId="4D9E5A43" wp14:editId="4EF999B3">
            <wp:extent cx="1144641" cy="1141367"/>
            <wp:effectExtent l="0" t="0" r="0" b="190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229" cy="116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5DC67" w14:textId="77777777" w:rsidR="00F4213B" w:rsidRPr="00F4213B" w:rsidRDefault="00F4213B" w:rsidP="004814E2">
      <w:pPr>
        <w:rPr>
          <w:rFonts w:ascii="router" w:hAnsi="router"/>
          <w:sz w:val="18"/>
          <w:szCs w:val="20"/>
        </w:rPr>
      </w:pPr>
    </w:p>
    <w:p w14:paraId="70C5224D" w14:textId="77777777" w:rsidR="00DA00E5" w:rsidRPr="00F4213B" w:rsidRDefault="00FC2CBA" w:rsidP="00F4213B">
      <w:pPr>
        <w:jc w:val="center"/>
        <w:rPr>
          <w:rFonts w:ascii="router" w:hAnsi="router"/>
          <w:b/>
          <w:sz w:val="18"/>
          <w:szCs w:val="20"/>
        </w:rPr>
      </w:pPr>
      <w:r w:rsidRPr="00F4213B">
        <w:rPr>
          <w:rFonts w:ascii="router" w:hAnsi="router"/>
          <w:b/>
          <w:sz w:val="18"/>
          <w:szCs w:val="20"/>
        </w:rPr>
        <w:t xml:space="preserve">Governors’ </w:t>
      </w:r>
      <w:r w:rsidR="00986672" w:rsidRPr="00F4213B">
        <w:rPr>
          <w:rFonts w:ascii="router" w:hAnsi="router"/>
          <w:b/>
          <w:sz w:val="18"/>
          <w:szCs w:val="20"/>
        </w:rPr>
        <w:t xml:space="preserve">Resources </w:t>
      </w:r>
      <w:r w:rsidRPr="00F4213B">
        <w:rPr>
          <w:rFonts w:ascii="router" w:hAnsi="router"/>
          <w:b/>
          <w:sz w:val="18"/>
          <w:szCs w:val="20"/>
        </w:rPr>
        <w:t xml:space="preserve">Committee </w:t>
      </w:r>
      <w:r w:rsidR="00053CC9" w:rsidRPr="00F4213B">
        <w:rPr>
          <w:rFonts w:ascii="router" w:hAnsi="router"/>
          <w:b/>
          <w:sz w:val="18"/>
          <w:szCs w:val="20"/>
        </w:rPr>
        <w:t>2016</w:t>
      </w:r>
      <w:r w:rsidR="008228E8" w:rsidRPr="00F4213B">
        <w:rPr>
          <w:rFonts w:ascii="router" w:hAnsi="router"/>
          <w:b/>
          <w:sz w:val="18"/>
          <w:szCs w:val="20"/>
        </w:rPr>
        <w:t>-1</w:t>
      </w:r>
      <w:r w:rsidR="00053CC9" w:rsidRPr="00F4213B">
        <w:rPr>
          <w:rFonts w:ascii="router" w:hAnsi="router"/>
          <w:b/>
          <w:sz w:val="18"/>
          <w:szCs w:val="20"/>
        </w:rPr>
        <w:t>7</w:t>
      </w:r>
    </w:p>
    <w:p w14:paraId="55C1C5C1" w14:textId="77777777" w:rsidR="00F4213B" w:rsidRPr="00F4213B" w:rsidRDefault="00F4213B" w:rsidP="004814E2">
      <w:pPr>
        <w:rPr>
          <w:rFonts w:ascii="router" w:hAnsi="router"/>
          <w:sz w:val="18"/>
          <w:szCs w:val="20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8525"/>
      </w:tblGrid>
      <w:tr w:rsidR="00053CC9" w:rsidRPr="00F4213B" w14:paraId="58B68313" w14:textId="77777777" w:rsidTr="00F4213B">
        <w:trPr>
          <w:jc w:val="center"/>
        </w:trPr>
        <w:tc>
          <w:tcPr>
            <w:tcW w:w="1134" w:type="dxa"/>
          </w:tcPr>
          <w:p w14:paraId="05CC589B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1</w:t>
            </w:r>
          </w:p>
          <w:p w14:paraId="0B6FDD79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  <w:p w14:paraId="5D90100C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11</w:t>
            </w:r>
          </w:p>
          <w:p w14:paraId="7AC472D3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Oct</w:t>
            </w:r>
          </w:p>
        </w:tc>
        <w:tc>
          <w:tcPr>
            <w:tcW w:w="8525" w:type="dxa"/>
          </w:tcPr>
          <w:p w14:paraId="5D75FA04" w14:textId="77777777" w:rsidR="00053CC9" w:rsidRPr="00F4213B" w:rsidRDefault="00053CC9" w:rsidP="00150900">
            <w:pPr>
              <w:numPr>
                <w:ilvl w:val="0"/>
                <w:numId w:val="7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Monitoring Report</w:t>
            </w:r>
          </w:p>
          <w:p w14:paraId="120564EA" w14:textId="77777777" w:rsidR="00053CC9" w:rsidRPr="00F4213B" w:rsidRDefault="00053CC9" w:rsidP="00150900">
            <w:pPr>
              <w:numPr>
                <w:ilvl w:val="0"/>
                <w:numId w:val="7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Internal Audit Report</w:t>
            </w:r>
          </w:p>
          <w:p w14:paraId="73FD2957" w14:textId="77777777" w:rsidR="00053CC9" w:rsidRPr="00F4213B" w:rsidRDefault="00053CC9" w:rsidP="00150900">
            <w:pPr>
              <w:numPr>
                <w:ilvl w:val="0"/>
                <w:numId w:val="7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Scheme of Delegation</w:t>
            </w:r>
          </w:p>
          <w:p w14:paraId="5227E19F" w14:textId="77777777" w:rsidR="00053CC9" w:rsidRPr="00F4213B" w:rsidRDefault="00053CC9" w:rsidP="00150900">
            <w:pPr>
              <w:numPr>
                <w:ilvl w:val="0"/>
                <w:numId w:val="7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 xml:space="preserve">School Plan update: expenditure </w:t>
            </w:r>
          </w:p>
          <w:p w14:paraId="5F0763B5" w14:textId="77777777" w:rsidR="00053CC9" w:rsidRPr="00F4213B" w:rsidRDefault="00053CC9" w:rsidP="00150900">
            <w:pPr>
              <w:numPr>
                <w:ilvl w:val="0"/>
                <w:numId w:val="7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Pupil Premium update</w:t>
            </w:r>
          </w:p>
          <w:p w14:paraId="3988F384" w14:textId="77777777" w:rsidR="00053CC9" w:rsidRPr="00F4213B" w:rsidRDefault="00053CC9" w:rsidP="00150900">
            <w:pPr>
              <w:numPr>
                <w:ilvl w:val="0"/>
                <w:numId w:val="7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Pay Policy</w:t>
            </w:r>
          </w:p>
          <w:p w14:paraId="55F2E3D9" w14:textId="77777777" w:rsidR="00053CC9" w:rsidRPr="00F4213B" w:rsidRDefault="00053CC9" w:rsidP="00150900">
            <w:pPr>
              <w:numPr>
                <w:ilvl w:val="0"/>
                <w:numId w:val="7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Staffing issues</w:t>
            </w:r>
          </w:p>
          <w:p w14:paraId="621BCDF4" w14:textId="77777777" w:rsidR="00053CC9" w:rsidRPr="00F4213B" w:rsidRDefault="00053CC9" w:rsidP="00150900">
            <w:pPr>
              <w:numPr>
                <w:ilvl w:val="0"/>
                <w:numId w:val="7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Sickness absence</w:t>
            </w:r>
          </w:p>
          <w:p w14:paraId="5FB8E67A" w14:textId="77777777" w:rsidR="00053CC9" w:rsidRPr="00F4213B" w:rsidRDefault="00053CC9" w:rsidP="00150900">
            <w:pPr>
              <w:numPr>
                <w:ilvl w:val="0"/>
                <w:numId w:val="7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Premises issues</w:t>
            </w:r>
          </w:p>
          <w:p w14:paraId="536EB22E" w14:textId="77777777" w:rsidR="00053CC9" w:rsidRPr="00F4213B" w:rsidRDefault="00053CC9" w:rsidP="00DD6C64">
            <w:pPr>
              <w:numPr>
                <w:ilvl w:val="0"/>
                <w:numId w:val="7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Health and safety</w:t>
            </w:r>
          </w:p>
        </w:tc>
      </w:tr>
      <w:tr w:rsidR="00053CC9" w:rsidRPr="00F4213B" w14:paraId="391215B2" w14:textId="77777777" w:rsidTr="00F4213B">
        <w:trPr>
          <w:jc w:val="center"/>
        </w:trPr>
        <w:tc>
          <w:tcPr>
            <w:tcW w:w="1134" w:type="dxa"/>
          </w:tcPr>
          <w:p w14:paraId="6CCF4D1C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2</w:t>
            </w:r>
          </w:p>
          <w:p w14:paraId="67CE29E0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  <w:p w14:paraId="6B295635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22 Nov</w:t>
            </w:r>
          </w:p>
        </w:tc>
        <w:tc>
          <w:tcPr>
            <w:tcW w:w="8525" w:type="dxa"/>
          </w:tcPr>
          <w:p w14:paraId="2BDD154F" w14:textId="77777777" w:rsidR="00053CC9" w:rsidRPr="00F4213B" w:rsidRDefault="00053CC9" w:rsidP="00150900">
            <w:pPr>
              <w:numPr>
                <w:ilvl w:val="0"/>
                <w:numId w:val="8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Monitoring Report</w:t>
            </w:r>
          </w:p>
          <w:p w14:paraId="5B873A75" w14:textId="77777777" w:rsidR="00053CC9" w:rsidRPr="00F4213B" w:rsidRDefault="00053CC9" w:rsidP="00150900">
            <w:pPr>
              <w:numPr>
                <w:ilvl w:val="0"/>
                <w:numId w:val="8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Benchmarking</w:t>
            </w:r>
          </w:p>
          <w:p w14:paraId="6DDA94A2" w14:textId="77777777" w:rsidR="00053CC9" w:rsidRPr="00F4213B" w:rsidRDefault="00053CC9" w:rsidP="00150900">
            <w:pPr>
              <w:numPr>
                <w:ilvl w:val="0"/>
                <w:numId w:val="8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Voluntary Funds Audit</w:t>
            </w:r>
          </w:p>
          <w:p w14:paraId="75850DE6" w14:textId="77777777" w:rsidR="00053CC9" w:rsidRPr="00F4213B" w:rsidRDefault="00053CC9" w:rsidP="00150900">
            <w:pPr>
              <w:numPr>
                <w:ilvl w:val="0"/>
                <w:numId w:val="8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Update on internal audit action plan</w:t>
            </w:r>
          </w:p>
          <w:p w14:paraId="0C7324EC" w14:textId="77777777" w:rsidR="00053CC9" w:rsidRPr="00F4213B" w:rsidRDefault="00053CC9" w:rsidP="00150900">
            <w:pPr>
              <w:numPr>
                <w:ilvl w:val="0"/>
                <w:numId w:val="8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Financial procedures</w:t>
            </w:r>
          </w:p>
          <w:p w14:paraId="385C28A8" w14:textId="77777777" w:rsidR="00053CC9" w:rsidRPr="00F4213B" w:rsidRDefault="00053CC9" w:rsidP="00150900">
            <w:pPr>
              <w:numPr>
                <w:ilvl w:val="0"/>
                <w:numId w:val="8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Financial implications of appraisal</w:t>
            </w:r>
          </w:p>
          <w:p w14:paraId="42909457" w14:textId="77777777" w:rsidR="00053CC9" w:rsidRPr="00F4213B" w:rsidRDefault="00053CC9" w:rsidP="00150900">
            <w:pPr>
              <w:numPr>
                <w:ilvl w:val="0"/>
                <w:numId w:val="8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Staffing issues</w:t>
            </w:r>
          </w:p>
          <w:p w14:paraId="3F97A93E" w14:textId="77777777" w:rsidR="00053CC9" w:rsidRPr="00F4213B" w:rsidRDefault="00053CC9" w:rsidP="00150900">
            <w:pPr>
              <w:numPr>
                <w:ilvl w:val="0"/>
                <w:numId w:val="8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Sickness absence</w:t>
            </w:r>
          </w:p>
          <w:p w14:paraId="38448EFC" w14:textId="77777777" w:rsidR="00053CC9" w:rsidRPr="00F4213B" w:rsidRDefault="00053CC9" w:rsidP="00986672">
            <w:pPr>
              <w:numPr>
                <w:ilvl w:val="0"/>
                <w:numId w:val="8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Premises issues</w:t>
            </w:r>
          </w:p>
          <w:p w14:paraId="392E1CC2" w14:textId="77777777" w:rsidR="00053CC9" w:rsidRPr="00F4213B" w:rsidRDefault="00053CC9" w:rsidP="00DD6C64">
            <w:pPr>
              <w:numPr>
                <w:ilvl w:val="0"/>
                <w:numId w:val="8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Health and safety</w:t>
            </w:r>
          </w:p>
        </w:tc>
      </w:tr>
      <w:tr w:rsidR="00053CC9" w:rsidRPr="00F4213B" w14:paraId="71686BF3" w14:textId="77777777" w:rsidTr="00F4213B">
        <w:trPr>
          <w:jc w:val="center"/>
        </w:trPr>
        <w:tc>
          <w:tcPr>
            <w:tcW w:w="1134" w:type="dxa"/>
          </w:tcPr>
          <w:p w14:paraId="05D711A1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3</w:t>
            </w:r>
          </w:p>
          <w:p w14:paraId="26CBF74D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  <w:p w14:paraId="79DB0615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24 Jan</w:t>
            </w:r>
          </w:p>
          <w:p w14:paraId="62854DE9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</w:tc>
        <w:tc>
          <w:tcPr>
            <w:tcW w:w="8525" w:type="dxa"/>
          </w:tcPr>
          <w:p w14:paraId="2F0ACE45" w14:textId="77777777" w:rsidR="00053CC9" w:rsidRPr="00F4213B" w:rsidRDefault="00053CC9" w:rsidP="00150900">
            <w:pPr>
              <w:numPr>
                <w:ilvl w:val="0"/>
                <w:numId w:val="9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Monitoring Report</w:t>
            </w:r>
          </w:p>
          <w:p w14:paraId="4C97F2C0" w14:textId="77777777" w:rsidR="00053CC9" w:rsidRPr="00F4213B" w:rsidRDefault="00053CC9" w:rsidP="00150900">
            <w:pPr>
              <w:numPr>
                <w:ilvl w:val="0"/>
                <w:numId w:val="9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Review of all HR policies</w:t>
            </w:r>
          </w:p>
          <w:p w14:paraId="7C4886BD" w14:textId="77777777" w:rsidR="00053CC9" w:rsidRPr="00F4213B" w:rsidRDefault="00053CC9" w:rsidP="00150900">
            <w:pPr>
              <w:numPr>
                <w:ilvl w:val="0"/>
                <w:numId w:val="9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Staffing issues</w:t>
            </w:r>
          </w:p>
          <w:p w14:paraId="0565FC72" w14:textId="77777777" w:rsidR="00053CC9" w:rsidRPr="00F4213B" w:rsidRDefault="00053CC9" w:rsidP="00986672">
            <w:pPr>
              <w:numPr>
                <w:ilvl w:val="0"/>
                <w:numId w:val="9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Sickness absence</w:t>
            </w:r>
          </w:p>
          <w:p w14:paraId="34925797" w14:textId="77777777" w:rsidR="00053CC9" w:rsidRPr="00F4213B" w:rsidRDefault="00053CC9" w:rsidP="00986672">
            <w:pPr>
              <w:numPr>
                <w:ilvl w:val="0"/>
                <w:numId w:val="9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Premises issues</w:t>
            </w:r>
          </w:p>
          <w:p w14:paraId="6D36FBD8" w14:textId="77777777" w:rsidR="00053CC9" w:rsidRPr="00F4213B" w:rsidRDefault="00053CC9" w:rsidP="00DD6C64">
            <w:pPr>
              <w:numPr>
                <w:ilvl w:val="0"/>
                <w:numId w:val="9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Health and safety</w:t>
            </w:r>
          </w:p>
        </w:tc>
      </w:tr>
      <w:tr w:rsidR="00053CC9" w:rsidRPr="00F4213B" w14:paraId="2E4C3CE7" w14:textId="77777777" w:rsidTr="00F4213B">
        <w:trPr>
          <w:jc w:val="center"/>
        </w:trPr>
        <w:tc>
          <w:tcPr>
            <w:tcW w:w="1134" w:type="dxa"/>
          </w:tcPr>
          <w:p w14:paraId="4E024B6D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4</w:t>
            </w:r>
          </w:p>
          <w:p w14:paraId="49148211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  <w:p w14:paraId="32CEAE7A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14 Mar</w:t>
            </w:r>
          </w:p>
          <w:p w14:paraId="3E08522A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  <w:p w14:paraId="6044F8E9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</w:tc>
        <w:tc>
          <w:tcPr>
            <w:tcW w:w="8525" w:type="dxa"/>
          </w:tcPr>
          <w:p w14:paraId="510DF2D0" w14:textId="77777777" w:rsidR="00053CC9" w:rsidRPr="00F4213B" w:rsidRDefault="00053CC9" w:rsidP="00150900">
            <w:pPr>
              <w:numPr>
                <w:ilvl w:val="0"/>
                <w:numId w:val="10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Financial Value Standards</w:t>
            </w:r>
          </w:p>
          <w:p w14:paraId="1F28EC2F" w14:textId="77777777" w:rsidR="00053CC9" w:rsidRPr="00F4213B" w:rsidRDefault="00053CC9" w:rsidP="00150900">
            <w:pPr>
              <w:numPr>
                <w:ilvl w:val="0"/>
                <w:numId w:val="10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Projected Outturn</w:t>
            </w:r>
          </w:p>
          <w:p w14:paraId="7FF979A6" w14:textId="77777777" w:rsidR="00053CC9" w:rsidRPr="00F4213B" w:rsidRDefault="00053CC9" w:rsidP="00150900">
            <w:pPr>
              <w:numPr>
                <w:ilvl w:val="0"/>
                <w:numId w:val="10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Asset registers</w:t>
            </w:r>
          </w:p>
          <w:p w14:paraId="20BCC673" w14:textId="77777777" w:rsidR="00053CC9" w:rsidRPr="00F4213B" w:rsidRDefault="00053CC9" w:rsidP="00150900">
            <w:pPr>
              <w:numPr>
                <w:ilvl w:val="0"/>
                <w:numId w:val="10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Website</w:t>
            </w:r>
          </w:p>
          <w:p w14:paraId="0515E80C" w14:textId="77777777" w:rsidR="00053CC9" w:rsidRPr="00F4213B" w:rsidRDefault="00053CC9" w:rsidP="00150900">
            <w:pPr>
              <w:numPr>
                <w:ilvl w:val="0"/>
                <w:numId w:val="10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Staffing issues</w:t>
            </w:r>
          </w:p>
          <w:p w14:paraId="3473C5AA" w14:textId="77777777" w:rsidR="00053CC9" w:rsidRPr="00F4213B" w:rsidRDefault="00053CC9" w:rsidP="00986672">
            <w:pPr>
              <w:numPr>
                <w:ilvl w:val="0"/>
                <w:numId w:val="10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Sickness absence</w:t>
            </w:r>
          </w:p>
          <w:p w14:paraId="5872D22A" w14:textId="77777777" w:rsidR="00053CC9" w:rsidRPr="00F4213B" w:rsidRDefault="00053CC9" w:rsidP="00986672">
            <w:pPr>
              <w:numPr>
                <w:ilvl w:val="0"/>
                <w:numId w:val="10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Premises issues</w:t>
            </w:r>
          </w:p>
          <w:p w14:paraId="47F57311" w14:textId="77777777" w:rsidR="00053CC9" w:rsidRPr="00F4213B" w:rsidRDefault="00053CC9" w:rsidP="00DD6C64">
            <w:pPr>
              <w:numPr>
                <w:ilvl w:val="0"/>
                <w:numId w:val="10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Health and safety</w:t>
            </w:r>
          </w:p>
        </w:tc>
      </w:tr>
      <w:tr w:rsidR="00053CC9" w:rsidRPr="00F4213B" w14:paraId="4ECE9E96" w14:textId="77777777" w:rsidTr="00F4213B">
        <w:trPr>
          <w:jc w:val="center"/>
        </w:trPr>
        <w:tc>
          <w:tcPr>
            <w:tcW w:w="1134" w:type="dxa"/>
          </w:tcPr>
          <w:p w14:paraId="3DC928B5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5</w:t>
            </w:r>
          </w:p>
          <w:p w14:paraId="692B89D5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  <w:p w14:paraId="4653A7AA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22 May</w:t>
            </w:r>
          </w:p>
          <w:p w14:paraId="12540532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  <w:p w14:paraId="3C57F9E0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</w:tc>
        <w:tc>
          <w:tcPr>
            <w:tcW w:w="8525" w:type="dxa"/>
          </w:tcPr>
          <w:p w14:paraId="1619CE62" w14:textId="77777777" w:rsidR="00053CC9" w:rsidRPr="00F4213B" w:rsidRDefault="00053CC9" w:rsidP="00150900">
            <w:pPr>
              <w:numPr>
                <w:ilvl w:val="0"/>
                <w:numId w:val="11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Budget</w:t>
            </w:r>
          </w:p>
          <w:p w14:paraId="770F4E6E" w14:textId="77777777" w:rsidR="00053CC9" w:rsidRPr="00F4213B" w:rsidRDefault="00053CC9" w:rsidP="00150900">
            <w:pPr>
              <w:numPr>
                <w:ilvl w:val="0"/>
                <w:numId w:val="11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Staffing issues</w:t>
            </w:r>
          </w:p>
          <w:p w14:paraId="2140C115" w14:textId="77777777" w:rsidR="00053CC9" w:rsidRPr="00F4213B" w:rsidRDefault="00053CC9" w:rsidP="00150900">
            <w:pPr>
              <w:numPr>
                <w:ilvl w:val="0"/>
                <w:numId w:val="11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Review of Charging, Data Protection, FOI and Governors’ Allowances policies</w:t>
            </w:r>
          </w:p>
          <w:p w14:paraId="4C3C047E" w14:textId="77777777" w:rsidR="00053CC9" w:rsidRPr="00F4213B" w:rsidRDefault="00053CC9" w:rsidP="00986672">
            <w:pPr>
              <w:numPr>
                <w:ilvl w:val="0"/>
                <w:numId w:val="11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Pupil premium update</w:t>
            </w:r>
          </w:p>
          <w:p w14:paraId="358522A7" w14:textId="77777777" w:rsidR="00053CC9" w:rsidRPr="00F4213B" w:rsidRDefault="00053CC9" w:rsidP="00986672">
            <w:pPr>
              <w:numPr>
                <w:ilvl w:val="0"/>
                <w:numId w:val="11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Sickness absence</w:t>
            </w:r>
          </w:p>
          <w:p w14:paraId="4F8F2214" w14:textId="77777777" w:rsidR="00053CC9" w:rsidRPr="00F4213B" w:rsidRDefault="00053CC9" w:rsidP="00986672">
            <w:pPr>
              <w:numPr>
                <w:ilvl w:val="0"/>
                <w:numId w:val="11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Premises issues</w:t>
            </w:r>
          </w:p>
          <w:p w14:paraId="411B490F" w14:textId="77777777" w:rsidR="00053CC9" w:rsidRPr="00F4213B" w:rsidRDefault="00053CC9" w:rsidP="00DD6C64">
            <w:pPr>
              <w:numPr>
                <w:ilvl w:val="0"/>
                <w:numId w:val="11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Health and safety</w:t>
            </w:r>
          </w:p>
        </w:tc>
      </w:tr>
      <w:tr w:rsidR="00053CC9" w:rsidRPr="00F4213B" w14:paraId="2F1ED123" w14:textId="77777777" w:rsidTr="00F4213B">
        <w:trPr>
          <w:trHeight w:val="1550"/>
          <w:jc w:val="center"/>
        </w:trPr>
        <w:tc>
          <w:tcPr>
            <w:tcW w:w="1134" w:type="dxa"/>
          </w:tcPr>
          <w:p w14:paraId="67A6CE09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6</w:t>
            </w:r>
          </w:p>
          <w:p w14:paraId="053B1E8B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  <w:p w14:paraId="480F63DB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4 July</w:t>
            </w:r>
          </w:p>
          <w:p w14:paraId="1176AC97" w14:textId="77777777" w:rsidR="00053CC9" w:rsidRPr="00F4213B" w:rsidRDefault="00053CC9" w:rsidP="00053CC9">
            <w:pPr>
              <w:rPr>
                <w:rFonts w:ascii="router" w:hAnsi="router"/>
                <w:sz w:val="18"/>
                <w:szCs w:val="16"/>
              </w:rPr>
            </w:pPr>
          </w:p>
        </w:tc>
        <w:tc>
          <w:tcPr>
            <w:tcW w:w="8525" w:type="dxa"/>
          </w:tcPr>
          <w:p w14:paraId="10C7E324" w14:textId="77777777" w:rsidR="00053CC9" w:rsidRPr="00F4213B" w:rsidRDefault="00053CC9" w:rsidP="00C93E8E">
            <w:pPr>
              <w:numPr>
                <w:ilvl w:val="0"/>
                <w:numId w:val="12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Outturn</w:t>
            </w:r>
          </w:p>
          <w:p w14:paraId="5F619E17" w14:textId="77777777" w:rsidR="00053CC9" w:rsidRPr="00F4213B" w:rsidRDefault="00053CC9" w:rsidP="00C93E8E">
            <w:pPr>
              <w:numPr>
                <w:ilvl w:val="0"/>
                <w:numId w:val="12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Review of Health and Safety, Access and all premises-related policies</w:t>
            </w:r>
          </w:p>
          <w:p w14:paraId="3EFAB32B" w14:textId="77777777" w:rsidR="00053CC9" w:rsidRPr="00F4213B" w:rsidRDefault="00053CC9" w:rsidP="00C93E8E">
            <w:pPr>
              <w:numPr>
                <w:ilvl w:val="0"/>
                <w:numId w:val="12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 xml:space="preserve">Review of Safeguarding Policy (duty shared with </w:t>
            </w:r>
            <w:proofErr w:type="spellStart"/>
            <w:r w:rsidRPr="00F4213B">
              <w:rPr>
                <w:rFonts w:ascii="router" w:hAnsi="router"/>
                <w:sz w:val="18"/>
                <w:szCs w:val="16"/>
              </w:rPr>
              <w:t>Govs</w:t>
            </w:r>
            <w:proofErr w:type="spellEnd"/>
            <w:r w:rsidRPr="00F4213B">
              <w:rPr>
                <w:rFonts w:ascii="router" w:hAnsi="router"/>
                <w:sz w:val="18"/>
                <w:szCs w:val="16"/>
              </w:rPr>
              <w:t>’ Pastoral Committee)</w:t>
            </w:r>
          </w:p>
          <w:p w14:paraId="32B85828" w14:textId="77777777" w:rsidR="00053CC9" w:rsidRPr="00F4213B" w:rsidRDefault="00053CC9" w:rsidP="00C93E8E">
            <w:pPr>
              <w:numPr>
                <w:ilvl w:val="0"/>
                <w:numId w:val="12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Staff Training Report</w:t>
            </w:r>
          </w:p>
          <w:p w14:paraId="651AC0B5" w14:textId="77777777" w:rsidR="00053CC9" w:rsidRPr="00F4213B" w:rsidRDefault="00053CC9" w:rsidP="00C93E8E">
            <w:pPr>
              <w:numPr>
                <w:ilvl w:val="0"/>
                <w:numId w:val="12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Staffing issues</w:t>
            </w:r>
          </w:p>
          <w:p w14:paraId="4E5FD936" w14:textId="77777777" w:rsidR="00053CC9" w:rsidRPr="00F4213B" w:rsidRDefault="00053CC9" w:rsidP="00C34B5F">
            <w:pPr>
              <w:numPr>
                <w:ilvl w:val="0"/>
                <w:numId w:val="12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Sickness absence</w:t>
            </w:r>
          </w:p>
          <w:p w14:paraId="4E1CD751" w14:textId="77777777" w:rsidR="00053CC9" w:rsidRPr="00F4213B" w:rsidRDefault="00053CC9" w:rsidP="00986672">
            <w:pPr>
              <w:numPr>
                <w:ilvl w:val="0"/>
                <w:numId w:val="12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Premises issues</w:t>
            </w:r>
          </w:p>
          <w:p w14:paraId="437D0B14" w14:textId="77777777" w:rsidR="00053CC9" w:rsidRPr="00F4213B" w:rsidRDefault="00053CC9" w:rsidP="00DD6C64">
            <w:pPr>
              <w:numPr>
                <w:ilvl w:val="0"/>
                <w:numId w:val="12"/>
              </w:numPr>
              <w:rPr>
                <w:rFonts w:ascii="router" w:hAnsi="router"/>
                <w:sz w:val="18"/>
                <w:szCs w:val="16"/>
              </w:rPr>
            </w:pPr>
            <w:r w:rsidRPr="00F4213B">
              <w:rPr>
                <w:rFonts w:ascii="router" w:hAnsi="router"/>
                <w:sz w:val="18"/>
                <w:szCs w:val="16"/>
              </w:rPr>
              <w:t>Health and safety</w:t>
            </w:r>
          </w:p>
        </w:tc>
      </w:tr>
    </w:tbl>
    <w:p w14:paraId="4C4A0182" w14:textId="77777777" w:rsidR="005E44BA" w:rsidRPr="00F4213B" w:rsidRDefault="005E44BA" w:rsidP="00C34B5F">
      <w:pPr>
        <w:rPr>
          <w:rFonts w:ascii="router" w:hAnsi="router"/>
          <w:sz w:val="18"/>
          <w:szCs w:val="20"/>
        </w:rPr>
      </w:pPr>
    </w:p>
    <w:sectPr w:rsidR="005E44BA" w:rsidRPr="00F4213B" w:rsidSect="00F4213B">
      <w:pgSz w:w="11894" w:h="16834"/>
      <w:pgMar w:top="720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ute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B1F"/>
    <w:multiLevelType w:val="hybridMultilevel"/>
    <w:tmpl w:val="ABF4623A"/>
    <w:lvl w:ilvl="0" w:tplc="0809000F">
      <w:start w:val="1"/>
      <w:numFmt w:val="decimal"/>
      <w:lvlText w:val="%1."/>
      <w:lvlJc w:val="left"/>
      <w:pPr>
        <w:tabs>
          <w:tab w:val="num" w:pos="802"/>
        </w:tabs>
        <w:ind w:left="80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</w:lvl>
  </w:abstractNum>
  <w:abstractNum w:abstractNumId="1">
    <w:nsid w:val="07033E5D"/>
    <w:multiLevelType w:val="hybridMultilevel"/>
    <w:tmpl w:val="5E184AA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0E1F18"/>
    <w:multiLevelType w:val="hybridMultilevel"/>
    <w:tmpl w:val="183E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3C12"/>
    <w:multiLevelType w:val="hybridMultilevel"/>
    <w:tmpl w:val="98569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C75021"/>
    <w:multiLevelType w:val="hybridMultilevel"/>
    <w:tmpl w:val="76C28F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12725"/>
    <w:multiLevelType w:val="hybridMultilevel"/>
    <w:tmpl w:val="FD10FA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117034"/>
    <w:multiLevelType w:val="hybridMultilevel"/>
    <w:tmpl w:val="879CD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63080A"/>
    <w:multiLevelType w:val="hybridMultilevel"/>
    <w:tmpl w:val="163AF4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5A1445"/>
    <w:multiLevelType w:val="hybridMultilevel"/>
    <w:tmpl w:val="9F8C51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443BCF"/>
    <w:multiLevelType w:val="hybridMultilevel"/>
    <w:tmpl w:val="E6CCA8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97268"/>
    <w:multiLevelType w:val="hybridMultilevel"/>
    <w:tmpl w:val="B09CCD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065CDD"/>
    <w:multiLevelType w:val="hybridMultilevel"/>
    <w:tmpl w:val="98AEB6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883077"/>
    <w:multiLevelType w:val="hybridMultilevel"/>
    <w:tmpl w:val="EE6EB0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E2"/>
    <w:rsid w:val="00053CC9"/>
    <w:rsid w:val="00150900"/>
    <w:rsid w:val="00200AC6"/>
    <w:rsid w:val="00206C8B"/>
    <w:rsid w:val="00237192"/>
    <w:rsid w:val="002B5459"/>
    <w:rsid w:val="002E75D4"/>
    <w:rsid w:val="003026FF"/>
    <w:rsid w:val="003A4D73"/>
    <w:rsid w:val="003B0586"/>
    <w:rsid w:val="003B2CAE"/>
    <w:rsid w:val="003C5B5F"/>
    <w:rsid w:val="003F577D"/>
    <w:rsid w:val="00424D26"/>
    <w:rsid w:val="00440A8A"/>
    <w:rsid w:val="004814E2"/>
    <w:rsid w:val="00482EDD"/>
    <w:rsid w:val="004971EC"/>
    <w:rsid w:val="004F1B8C"/>
    <w:rsid w:val="005516B1"/>
    <w:rsid w:val="00557442"/>
    <w:rsid w:val="005707C7"/>
    <w:rsid w:val="00575D75"/>
    <w:rsid w:val="00586056"/>
    <w:rsid w:val="005E44BA"/>
    <w:rsid w:val="005F28FF"/>
    <w:rsid w:val="006E7713"/>
    <w:rsid w:val="00732039"/>
    <w:rsid w:val="00752EA3"/>
    <w:rsid w:val="00797686"/>
    <w:rsid w:val="007B3C95"/>
    <w:rsid w:val="007B6033"/>
    <w:rsid w:val="008228E8"/>
    <w:rsid w:val="0082798C"/>
    <w:rsid w:val="00887F1E"/>
    <w:rsid w:val="00976A97"/>
    <w:rsid w:val="00986672"/>
    <w:rsid w:val="009B198F"/>
    <w:rsid w:val="00A30031"/>
    <w:rsid w:val="00A734DE"/>
    <w:rsid w:val="00A7580B"/>
    <w:rsid w:val="00B262F3"/>
    <w:rsid w:val="00B4745B"/>
    <w:rsid w:val="00B74815"/>
    <w:rsid w:val="00BD5A03"/>
    <w:rsid w:val="00C02D2C"/>
    <w:rsid w:val="00C34B5F"/>
    <w:rsid w:val="00C66362"/>
    <w:rsid w:val="00C91098"/>
    <w:rsid w:val="00C93E8E"/>
    <w:rsid w:val="00D23A1B"/>
    <w:rsid w:val="00D95AA7"/>
    <w:rsid w:val="00DA00E5"/>
    <w:rsid w:val="00DD6C64"/>
    <w:rsid w:val="00DF7E32"/>
    <w:rsid w:val="00E148C9"/>
    <w:rsid w:val="00E41C54"/>
    <w:rsid w:val="00E7504A"/>
    <w:rsid w:val="00F264CA"/>
    <w:rsid w:val="00F40086"/>
    <w:rsid w:val="00F41178"/>
    <w:rsid w:val="00F4213B"/>
    <w:rsid w:val="00F869FC"/>
    <w:rsid w:val="00FC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EAD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13"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E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713"/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5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5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F0409A33</Template>
  <TotalTime>0</TotalTime>
  <Pages>1</Pages>
  <Words>176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Durham Johnston Comprehensive School</vt:lpstr>
    </vt:vector>
  </TitlesOfParts>
  <Company>Durham Johnston Comprehensive School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Durham Johnston Comprehensive School</dc:title>
  <dc:creator>Durham Johnston Comprehensive School</dc:creator>
  <cp:lastModifiedBy>V Cummins</cp:lastModifiedBy>
  <cp:revision>2</cp:revision>
  <cp:lastPrinted>2016-09-06T15:37:00Z</cp:lastPrinted>
  <dcterms:created xsi:type="dcterms:W3CDTF">2016-10-04T08:48:00Z</dcterms:created>
  <dcterms:modified xsi:type="dcterms:W3CDTF">2016-10-04T08:48:00Z</dcterms:modified>
</cp:coreProperties>
</file>