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40"/>
        <w:gridCol w:w="6624"/>
        <w:gridCol w:w="4536"/>
      </w:tblGrid>
      <w:tr w:rsidR="0087719B">
        <w:tc>
          <w:tcPr>
            <w:tcW w:w="14000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F22F15" w:rsidP="008771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8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87719B">
              <w:rPr>
                <w:rFonts w:ascii="Comic Sans MS" w:hAnsi="Comic Sans MS"/>
                <w:b/>
                <w:sz w:val="28"/>
                <w:szCs w:val="28"/>
              </w:rPr>
              <w:t>Key Stage 3 Drama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7719B" w:rsidRPr="00FB02BC" w:rsidRDefault="0087719B" w:rsidP="0087719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Unit 1</w:t>
            </w:r>
            <w:r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28331D">
              <w:rPr>
                <w:rFonts w:ascii="Comic Sans MS" w:hAnsi="Comic Sans MS"/>
                <w:b/>
                <w:sz w:val="28"/>
                <w:szCs w:val="28"/>
              </w:rPr>
              <w:t>How can I further develop my drama skills and processes through the story of Darkwood Manor</w:t>
            </w:r>
            <w:r w:rsidR="005B61A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  <w:p w:rsidR="0087719B" w:rsidRPr="004D692A" w:rsidRDefault="0087719B" w:rsidP="0087719B">
            <w:pPr>
              <w:jc w:val="center"/>
              <w:rPr>
                <w:b/>
              </w:rPr>
            </w:pPr>
          </w:p>
        </w:tc>
      </w:tr>
      <w:tr w:rsidR="0087719B" w:rsidRPr="004D692A">
        <w:tc>
          <w:tcPr>
            <w:tcW w:w="2840" w:type="dxa"/>
            <w:vMerge w:val="restart"/>
            <w:shd w:val="solid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Drama</w:t>
            </w:r>
            <w:r w:rsidRPr="004D692A">
              <w:rPr>
                <w:rFonts w:ascii="Comic Sans MS" w:hAnsi="Comic Sans MS"/>
                <w:b/>
                <w:sz w:val="22"/>
              </w:rPr>
              <w:t xml:space="preserve"> Key Concepts and processes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1 </w:t>
            </w:r>
            <w:r w:rsidRPr="004D692A">
              <w:rPr>
                <w:rFonts w:ascii="Comic Sans MS" w:hAnsi="Comic Sans MS"/>
                <w:b/>
                <w:sz w:val="22"/>
              </w:rPr>
              <w:t>Concepts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Dramatic competence and communication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Critical understanding</w:t>
            </w:r>
            <w:r w:rsidRPr="004D692A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Cultural, ethnic and religious diversity,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Creativity.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2 </w:t>
            </w:r>
            <w:r w:rsidRPr="004D692A">
              <w:rPr>
                <w:rFonts w:ascii="Comic Sans MS" w:hAnsi="Comic Sans MS"/>
                <w:b/>
                <w:sz w:val="22"/>
              </w:rPr>
              <w:t>Processes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>
              <w:rPr>
                <w:rFonts w:ascii="Comic Sans MS" w:hAnsi="Comic Sans MS"/>
                <w:sz w:val="16"/>
                <w:szCs w:val="16"/>
              </w:rPr>
              <w:t>Dramatic exploration and reflection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Critical thinking around representations and interpretations</w:t>
            </w:r>
            <w:r w:rsidRPr="004D692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3 </w:t>
            </w:r>
            <w:r>
              <w:rPr>
                <w:rFonts w:ascii="Comic Sans MS" w:hAnsi="Comic Sans MS"/>
                <w:sz w:val="16"/>
                <w:szCs w:val="16"/>
              </w:rPr>
              <w:t>Documenting evidence,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Developing relationships and working with others</w:t>
            </w:r>
            <w:r w:rsidRPr="004D692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624" w:type="dxa"/>
            <w:vMerge w:val="restart"/>
            <w:shd w:val="pct50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Expectations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At the end of this unit</w:t>
            </w:r>
          </w:p>
          <w:p w:rsidR="0087719B" w:rsidRPr="004D692A" w:rsidRDefault="0087719B" w:rsidP="0087719B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 xml:space="preserve">Most pupils will: </w:t>
            </w:r>
            <w:r w:rsidR="001A49CE">
              <w:rPr>
                <w:rFonts w:ascii="Comic Sans MS" w:hAnsi="Comic Sans MS"/>
                <w:b/>
                <w:sz w:val="22"/>
              </w:rPr>
              <w:t xml:space="preserve">Be able to create </w:t>
            </w:r>
            <w:r w:rsidR="001D7E4D">
              <w:rPr>
                <w:rFonts w:ascii="Comic Sans MS" w:hAnsi="Comic Sans MS"/>
                <w:b/>
                <w:sz w:val="22"/>
              </w:rPr>
              <w:t>a character and shape a basic plot and play for performance using basic drama techniques.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Some pupils will not have made so much progress and will:</w:t>
            </w:r>
            <w:r w:rsidR="001D7E4D">
              <w:rPr>
                <w:rFonts w:ascii="Comic Sans MS" w:hAnsi="Comic Sans MS"/>
                <w:b/>
                <w:sz w:val="22"/>
              </w:rPr>
              <w:t xml:space="preserve"> Be able to create a character with direction and be part of shaping a plot and play for performance.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Some pupils will have progressed further and will:</w:t>
            </w:r>
            <w:r w:rsidR="001D7E4D">
              <w:rPr>
                <w:rFonts w:ascii="Comic Sans MS" w:hAnsi="Comic Sans MS"/>
                <w:b/>
                <w:sz w:val="22"/>
              </w:rPr>
              <w:t xml:space="preserve"> Be able to confidently create a character and shape a unique plot and play for performance using a creative application of several drama techniques.</w:t>
            </w:r>
          </w:p>
          <w:p w:rsidR="0087719B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719B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75431" w:rsidRDefault="00FD0BB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Homework</w:t>
            </w:r>
          </w:p>
          <w:p w:rsidR="00375431" w:rsidRPr="00375431" w:rsidRDefault="00375431" w:rsidP="0037543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</w:rPr>
            </w:pPr>
            <w:r w:rsidRPr="00375431">
              <w:rPr>
                <w:rFonts w:ascii="Comic Sans MS" w:hAnsi="Comic Sans MS"/>
                <w:sz w:val="16"/>
              </w:rPr>
              <w:t>Create a diary entry, video, newspaper article depicting one of the stories</w:t>
            </w:r>
          </w:p>
          <w:p w:rsidR="00375431" w:rsidRPr="00375431" w:rsidRDefault="00375431" w:rsidP="0037543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375431">
              <w:rPr>
                <w:rFonts w:ascii="Comic Sans MS" w:hAnsi="Comic Sans MS"/>
                <w:sz w:val="16"/>
              </w:rPr>
              <w:t>Draw clear suitcase/bag and the contents that reflect their character</w:t>
            </w:r>
          </w:p>
          <w:p w:rsidR="0087719B" w:rsidRPr="00375431" w:rsidRDefault="00375431" w:rsidP="0037543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375431">
              <w:rPr>
                <w:rFonts w:ascii="Comic Sans MS" w:hAnsi="Comic Sans MS"/>
                <w:sz w:val="16"/>
              </w:rPr>
              <w:t>Storyboard or script one scene of your plot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shd w:val="solid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Cross Curricular Framework (CCF)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1 Cross Curricular </w:t>
            </w:r>
            <w:r w:rsidRPr="004D692A">
              <w:rPr>
                <w:rFonts w:ascii="Comic Sans MS" w:hAnsi="Comic Sans MS"/>
                <w:b/>
                <w:sz w:val="22"/>
              </w:rPr>
              <w:t>Aspects</w:t>
            </w:r>
          </w:p>
          <w:p w:rsidR="0087719B" w:rsidRPr="004D692A" w:rsidRDefault="0087719B" w:rsidP="0087719B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PLTS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Independent enquirers,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Creative thinkers,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Reflective learners,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Team workers,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Self managers,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Effective participators.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ECM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Safety,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2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Healthy,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Economic well being,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Enjoy and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5 </w:t>
            </w:r>
            <w:r w:rsidRPr="004D692A">
              <w:rPr>
                <w:rFonts w:ascii="Comic Sans MS" w:hAnsi="Comic Sans MS"/>
                <w:sz w:val="16"/>
                <w:szCs w:val="16"/>
              </w:rPr>
              <w:t>Participate.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719B" w:rsidRPr="004D692A" w:rsidRDefault="0087719B" w:rsidP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2 </w:t>
            </w:r>
            <w:r w:rsidRPr="004D692A">
              <w:rPr>
                <w:rFonts w:ascii="Comic Sans MS" w:hAnsi="Comic Sans MS"/>
                <w:b/>
                <w:sz w:val="22"/>
              </w:rPr>
              <w:t>Wider Curriculum Dimensions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Identity and cultural diversity,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Community participation,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Healthy Lifestyles 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 Enterprise         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Global dimension,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6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Technology and media ,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Creativity and critical thinking.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719B" w:rsidRPr="004D692A">
        <w:tc>
          <w:tcPr>
            <w:tcW w:w="2840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624" w:type="dxa"/>
            <w:vMerge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66D36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Curriculum Opportunities and links (COL)</w:t>
            </w:r>
          </w:p>
          <w:p w:rsidR="003F6B8D" w:rsidRDefault="00D912CE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>
              <w:rPr>
                <w:rFonts w:ascii="Comic Sans MS" w:hAnsi="Comic Sans MS"/>
                <w:sz w:val="16"/>
                <w:szCs w:val="22"/>
              </w:rPr>
              <w:t>English – Characters of media reporters and creation of newspaper articles</w:t>
            </w:r>
          </w:p>
          <w:p w:rsidR="003F6B8D" w:rsidRDefault="003F6B8D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>
              <w:rPr>
                <w:rFonts w:ascii="Comic Sans MS" w:hAnsi="Comic Sans MS"/>
                <w:sz w:val="16"/>
                <w:szCs w:val="22"/>
              </w:rPr>
              <w:t>Media – use of film clips to explore horror genre</w:t>
            </w:r>
          </w:p>
          <w:p w:rsidR="00213DC8" w:rsidRDefault="003F6B8D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  <w:r>
              <w:rPr>
                <w:rFonts w:ascii="Comic Sans MS" w:hAnsi="Comic Sans MS"/>
                <w:sz w:val="16"/>
                <w:szCs w:val="22"/>
              </w:rPr>
              <w:t>Media – Use of Flip camera’s</w:t>
            </w:r>
          </w:p>
          <w:p w:rsidR="00213DC8" w:rsidRDefault="00213DC8" w:rsidP="00213DC8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16"/>
                <w:szCs w:val="22"/>
              </w:rPr>
              <w:t xml:space="preserve">Final Assessment – </w:t>
            </w:r>
            <w:r w:rsidR="00AC08B8">
              <w:rPr>
                <w:rFonts w:ascii="Comic Sans MS" w:hAnsi="Comic Sans MS"/>
                <w:sz w:val="16"/>
                <w:szCs w:val="22"/>
              </w:rPr>
              <w:t>As part of their final assessment Students will be creating a full length role play of several scenes exploring the night in the manor</w:t>
            </w:r>
          </w:p>
          <w:p w:rsidR="00213DC8" w:rsidRPr="004D692A" w:rsidRDefault="00213DC8" w:rsidP="00213DC8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366D36" w:rsidRDefault="00366D36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719B" w:rsidRPr="004D692A">
        <w:tc>
          <w:tcPr>
            <w:tcW w:w="2840" w:type="dxa"/>
            <w:shd w:val="solid" w:color="C0C0C0" w:fill="FFFFFF"/>
          </w:tcPr>
          <w:p w:rsidR="0087719B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Range and content and Assessment opportunities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Q and A in lessons and H/W tasks</w:t>
            </w:r>
          </w:p>
          <w:p w:rsidR="00375431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End of term written assessment</w:t>
            </w:r>
          </w:p>
          <w:p w:rsidR="0087719B" w:rsidRPr="006738C3" w:rsidRDefault="00375431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End of term practical assessment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Self assessment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Peer assessment during individual and group performances</w:t>
            </w:r>
          </w:p>
          <w:p w:rsidR="00375431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Multimedia evidence during practical assessment</w:t>
            </w:r>
          </w:p>
          <w:p w:rsidR="0087719B" w:rsidRPr="006738C3" w:rsidRDefault="00375431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of flip camera’s to self and peer assess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624" w:type="dxa"/>
            <w:vMerge/>
            <w:shd w:val="pct50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shd w:val="solid" w:color="C0C0C0" w:fill="FFFFFF"/>
          </w:tcPr>
          <w:p w:rsidR="00375431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Resources</w:t>
            </w:r>
          </w:p>
          <w:p w:rsidR="00375431" w:rsidRDefault="00375431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Darkwood Manor poster</w:t>
            </w:r>
          </w:p>
          <w:p w:rsidR="00375431" w:rsidRDefault="00375431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Extract of ‘scary’ music</w:t>
            </w:r>
          </w:p>
          <w:p w:rsidR="00375431" w:rsidRDefault="00375431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Urban Myths</w:t>
            </w:r>
          </w:p>
          <w:p w:rsidR="00375431" w:rsidRDefault="00375431" w:rsidP="00375431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Police reports from staff at the manor</w:t>
            </w:r>
          </w:p>
          <w:p w:rsidR="00375431" w:rsidRDefault="00375431" w:rsidP="00375431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Train station Narration</w:t>
            </w:r>
          </w:p>
          <w:p w:rsidR="00375431" w:rsidRDefault="00375431" w:rsidP="00375431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DVD of ‘scary’ clips</w:t>
            </w:r>
          </w:p>
          <w:p w:rsidR="00375431" w:rsidRDefault="00375431" w:rsidP="00375431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Evaluation table for video</w:t>
            </w:r>
          </w:p>
          <w:p w:rsidR="0087719B" w:rsidRDefault="0087719B" w:rsidP="00375431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F22F15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87719B" w:rsidRDefault="0087719B"/>
    <w:p w:rsidR="0087719B" w:rsidRDefault="0087719B">
      <w:r>
        <w:br w:type="page"/>
      </w:r>
    </w:p>
    <w:p w:rsidR="0087719B" w:rsidRDefault="0087719B" w:rsidP="0087719B"/>
    <w:tbl>
      <w:tblPr>
        <w:tblW w:w="0" w:type="auto"/>
        <w:tblLook w:val="01E0"/>
      </w:tblPr>
      <w:tblGrid>
        <w:gridCol w:w="3544"/>
        <w:gridCol w:w="3544"/>
        <w:gridCol w:w="3544"/>
        <w:gridCol w:w="3544"/>
      </w:tblGrid>
      <w:tr w:rsidR="0087719B" w:rsidRPr="004D692A">
        <w:tc>
          <w:tcPr>
            <w:tcW w:w="14176" w:type="dxa"/>
            <w:gridSpan w:val="4"/>
            <w:tcBorders>
              <w:right w:val="single" w:sz="6" w:space="0" w:color="808080"/>
            </w:tcBorders>
          </w:tcPr>
          <w:p w:rsidR="0087719B" w:rsidRPr="004D692A" w:rsidRDefault="00F22F15" w:rsidP="008771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8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87719B">
              <w:rPr>
                <w:rFonts w:ascii="Comic Sans MS" w:hAnsi="Comic Sans MS"/>
                <w:b/>
                <w:sz w:val="28"/>
                <w:szCs w:val="28"/>
              </w:rPr>
              <w:t>Key Stage 3 Drama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7719B" w:rsidRPr="00904E90" w:rsidRDefault="0087719B" w:rsidP="0087719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Unit 1</w:t>
            </w:r>
            <w:r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</w:p>
        </w:tc>
      </w:tr>
      <w:tr w:rsidR="0087719B" w:rsidRPr="004D692A">
        <w:tc>
          <w:tcPr>
            <w:tcW w:w="3544" w:type="dxa"/>
            <w:tcBorders>
              <w:bottom w:val="single" w:sz="6" w:space="0" w:color="FFFFFF"/>
              <w:right w:val="single" w:sz="6" w:space="0" w:color="808080"/>
            </w:tcBorders>
          </w:tcPr>
          <w:p w:rsidR="0087719B" w:rsidRPr="00064BE7" w:rsidRDefault="0087719B" w:rsidP="00064BE7">
            <w:pPr>
              <w:pStyle w:val="Heading1"/>
              <w:rPr>
                <w:sz w:val="22"/>
                <w:szCs w:val="22"/>
                <w:u w:val="single"/>
              </w:rPr>
            </w:pPr>
            <w:r w:rsidRPr="00C70011">
              <w:rPr>
                <w:sz w:val="22"/>
                <w:szCs w:val="22"/>
                <w:u w:val="single"/>
              </w:rPr>
              <w:t>Enquiry questions, concepts and processes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87719B" w:rsidP="0087719B">
            <w:pPr>
              <w:pStyle w:val="Heading2"/>
              <w:rPr>
                <w:b/>
                <w:bCs/>
                <w:sz w:val="22"/>
              </w:rPr>
            </w:pPr>
            <w:r w:rsidRPr="004D692A">
              <w:rPr>
                <w:b/>
                <w:bCs/>
                <w:sz w:val="22"/>
              </w:rPr>
              <w:t>Teaching activities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C70011" w:rsidRDefault="0087719B" w:rsidP="0087719B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C70011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D692A">
              <w:rPr>
                <w:rFonts w:ascii="Comic Sans MS" w:hAnsi="Comic Sans MS"/>
                <w:b/>
                <w:sz w:val="22"/>
                <w:szCs w:val="22"/>
              </w:rPr>
              <w:t>CCF and COL</w:t>
            </w: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EA694E" w:rsidRDefault="00EA694E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One</w:t>
            </w:r>
          </w:p>
          <w:p w:rsidR="00F22F15" w:rsidRPr="00F22F15" w:rsidRDefault="005B61A9" w:rsidP="00F22F1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the context</w:t>
            </w:r>
          </w:p>
          <w:p w:rsidR="00366D36" w:rsidRPr="00F22F15" w:rsidRDefault="005B61A9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the horror genre and aural storytelling.</w:t>
            </w:r>
          </w:p>
          <w:p w:rsidR="0093036D" w:rsidRDefault="0093036D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 1,2,3,4.</w:t>
            </w:r>
          </w:p>
          <w:p w:rsidR="00D4591F" w:rsidRDefault="00D4591F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F22F15">
              <w:rPr>
                <w:rFonts w:ascii="Comic Sans MS" w:hAnsi="Comic Sans MS"/>
              </w:rPr>
              <w:t xml:space="preserve">P </w:t>
            </w:r>
            <w:r w:rsidR="0093036D">
              <w:rPr>
                <w:rFonts w:ascii="Comic Sans MS" w:hAnsi="Comic Sans MS"/>
              </w:rPr>
              <w:t>1,2,4.</w:t>
            </w:r>
          </w:p>
          <w:p w:rsidR="00EA694E" w:rsidRDefault="00D4591F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 RA,RB, DA</w:t>
            </w: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375431" w:rsidRDefault="00375431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F22F15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Two</w:t>
            </w:r>
          </w:p>
          <w:p w:rsidR="00F22F15" w:rsidRPr="00F22F15" w:rsidRDefault="005B61A9" w:rsidP="00F22F1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 – Setting the context and creation of individual characters.</w:t>
            </w: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87719B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1,2,3,4</w:t>
            </w:r>
          </w:p>
          <w:p w:rsidR="000174E8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1,2,4.</w:t>
            </w:r>
          </w:p>
          <w:p w:rsidR="0087719B" w:rsidRPr="005C1825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D4591F">
              <w:rPr>
                <w:rFonts w:ascii="Comic Sans MS" w:hAnsi="Comic Sans MS"/>
              </w:rPr>
              <w:t>RA,RB</w:t>
            </w:r>
          </w:p>
        </w:tc>
        <w:tc>
          <w:tcPr>
            <w:tcW w:w="3544" w:type="dxa"/>
            <w:shd w:val="solid" w:color="C0C0C0" w:fill="FFFFFF"/>
          </w:tcPr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40F8A">
              <w:rPr>
                <w:rFonts w:ascii="Comic Sans MS" w:hAnsi="Comic Sans MS"/>
              </w:rPr>
              <w:t>Start with an urban myth (from different cultures.)</w:t>
            </w:r>
            <w:r w:rsidRPr="005B61A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Explore what made the story scary and how we create dramatic tension/fear.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EA694E" w:rsidRP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to go into pairs/groups and explore telling their own story or a laminated example. Explore voice, pauses and dramatic pause.</w:t>
            </w:r>
          </w:p>
          <w:p w:rsidR="00EA694E" w:rsidRDefault="00EA694E" w:rsidP="00EA694E">
            <w:pPr>
              <w:tabs>
                <w:tab w:val="num" w:pos="3690"/>
              </w:tabs>
              <w:ind w:left="426"/>
              <w:rPr>
                <w:rFonts w:ascii="Comic Sans MS" w:hAnsi="Comic Sans MS"/>
              </w:rPr>
            </w:pPr>
          </w:p>
          <w:p w:rsidR="00EA694E" w:rsidRDefault="00EA694E" w:rsidP="005B61A9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5B61A9" w:rsidRPr="005C1825" w:rsidRDefault="005B61A9" w:rsidP="00F22F15">
            <w:pPr>
              <w:ind w:left="426"/>
              <w:rPr>
                <w:rFonts w:ascii="Comic Sans MS" w:hAnsi="Comic Sans MS"/>
              </w:rPr>
            </w:pPr>
          </w:p>
          <w:p w:rsidR="00375431" w:rsidRDefault="00375431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Brief about being in role.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in role as Lord/Lady Darkwood to set context of story. Communicate the invitation to stay one night at the manor for £1000.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gardener, maid, butler and local farmer’s accounts of the goings on at the manor.</w:t>
            </w:r>
          </w:p>
          <w:p w:rsidR="0087719B" w:rsidRP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in role as characters and respond and question as part of the whole class drama. (G&amp;T students to be given roles in advance.)</w:t>
            </w:r>
            <w:r w:rsidR="00340F8A">
              <w:rPr>
                <w:rFonts w:ascii="Comic Sans MS" w:hAnsi="Comic Sans MS"/>
              </w:rPr>
              <w:t xml:space="preserve"> Why might character need money. (Economic Wellbeing.)</w:t>
            </w:r>
          </w:p>
        </w:tc>
        <w:tc>
          <w:tcPr>
            <w:tcW w:w="3544" w:type="dxa"/>
            <w:shd w:val="pct50" w:color="C0C0C0" w:fill="FFFFFF"/>
          </w:tcPr>
          <w:p w:rsidR="00AC08B8" w:rsidRDefault="005B61A9" w:rsidP="00AC08B8">
            <w:pPr>
              <w:rPr>
                <w:rFonts w:ascii="Comic Sans MS" w:hAnsi="Comic Sans MS"/>
              </w:rPr>
            </w:pPr>
            <w:r w:rsidRPr="00AC08B8">
              <w:rPr>
                <w:rFonts w:ascii="Comic Sans MS" w:hAnsi="Comic Sans MS"/>
              </w:rPr>
              <w:t>To allow pupils to think about and begin to explore the horror genre.</w:t>
            </w:r>
          </w:p>
          <w:p w:rsidR="005B61A9" w:rsidRPr="00AC08B8" w:rsidRDefault="005B61A9" w:rsidP="00AC08B8">
            <w:pPr>
              <w:rPr>
                <w:rFonts w:ascii="Comic Sans MS" w:hAnsi="Comic Sans MS"/>
              </w:rPr>
            </w:pPr>
          </w:p>
          <w:p w:rsidR="00EA694E" w:rsidRPr="00AC08B8" w:rsidRDefault="005B61A9" w:rsidP="00AC08B8">
            <w:pPr>
              <w:rPr>
                <w:rFonts w:ascii="Comic Sans MS" w:hAnsi="Comic Sans MS"/>
              </w:rPr>
            </w:pPr>
            <w:r w:rsidRPr="00AC08B8">
              <w:rPr>
                <w:rFonts w:ascii="Comic Sans MS" w:hAnsi="Comic Sans MS"/>
              </w:rPr>
              <w:t>To begin to understand the aural skills needed to create atmosphere and build dramatic tension.</w:t>
            </w:r>
          </w:p>
          <w:p w:rsidR="00EA694E" w:rsidRDefault="00EA694E" w:rsidP="00EA694E">
            <w:pPr>
              <w:tabs>
                <w:tab w:val="num" w:pos="3690"/>
              </w:tabs>
              <w:ind w:left="66"/>
              <w:rPr>
                <w:rFonts w:ascii="Comic Sans MS" w:hAnsi="Comic Sans MS"/>
              </w:rPr>
            </w:pPr>
          </w:p>
          <w:p w:rsidR="005B61A9" w:rsidRPr="005C1825" w:rsidRDefault="0087719B" w:rsidP="00F22F15">
            <w:pPr>
              <w:rPr>
                <w:rFonts w:ascii="Comic Sans MS" w:hAnsi="Comic Sans MS"/>
              </w:rPr>
            </w:pPr>
            <w:r w:rsidRPr="005C1825">
              <w:rPr>
                <w:rFonts w:ascii="Comic Sans MS" w:hAnsi="Comic Sans MS"/>
              </w:rPr>
              <w:t>.</w:t>
            </w:r>
          </w:p>
          <w:p w:rsidR="005B61A9" w:rsidRPr="005B61A9" w:rsidRDefault="005B61A9" w:rsidP="005B61A9">
            <w:pPr>
              <w:rPr>
                <w:rFonts w:ascii="Comic Sans MS" w:hAnsi="Comic Sans MS"/>
              </w:rPr>
            </w:pPr>
          </w:p>
          <w:p w:rsidR="00375431" w:rsidRDefault="00375431" w:rsidP="005B61A9">
            <w:pPr>
              <w:rPr>
                <w:rFonts w:ascii="Comic Sans MS" w:hAnsi="Comic Sans MS"/>
              </w:rPr>
            </w:pPr>
          </w:p>
          <w:p w:rsidR="005B61A9" w:rsidRPr="005B61A9" w:rsidRDefault="005B61A9" w:rsidP="005B61A9">
            <w:pPr>
              <w:rPr>
                <w:rFonts w:ascii="Comic Sans MS" w:hAnsi="Comic Sans MS"/>
              </w:rPr>
            </w:pPr>
          </w:p>
          <w:p w:rsidR="005B61A9" w:rsidRPr="005B61A9" w:rsidRDefault="005B61A9" w:rsidP="005B61A9">
            <w:pPr>
              <w:rPr>
                <w:rFonts w:ascii="Comic Sans MS" w:hAnsi="Comic Sans MS"/>
              </w:rPr>
            </w:pPr>
          </w:p>
          <w:p w:rsidR="00AC08B8" w:rsidRDefault="00AC08B8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characters and narrative as part of whole class drama.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87719B" w:rsidRP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interaction and engagement and listening skills as a whole class.</w:t>
            </w: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CE1FF1">
              <w:rPr>
                <w:rFonts w:ascii="Comic Sans MS" w:hAnsi="Comic Sans MS"/>
                <w:sz w:val="16"/>
                <w:szCs w:val="16"/>
              </w:rPr>
              <w:t>1 &amp;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1FF1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1FF1">
              <w:rPr>
                <w:rFonts w:ascii="Comic Sans MS" w:hAnsi="Comic Sans MS"/>
                <w:sz w:val="16"/>
                <w:szCs w:val="16"/>
              </w:rPr>
              <w:t>4,5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375431" w:rsidP="00877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2"/>
                <w:szCs w:val="22"/>
              </w:rPr>
              <w:t>WCD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40F8A">
              <w:rPr>
                <w:rFonts w:ascii="Comic Sans MS" w:hAnsi="Comic Sans MS"/>
                <w:sz w:val="16"/>
                <w:szCs w:val="16"/>
              </w:rPr>
              <w:t>,1</w:t>
            </w:r>
          </w:p>
          <w:p w:rsidR="00EA694E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D7E4D">
              <w:rPr>
                <w:rFonts w:ascii="Comic Sans MS" w:hAnsi="Comic Sans MS"/>
                <w:sz w:val="22"/>
                <w:szCs w:val="22"/>
              </w:rPr>
              <w:t>Eng</w:t>
            </w:r>
            <w:r w:rsidR="00340F8A">
              <w:rPr>
                <w:rFonts w:ascii="Comic Sans MS" w:hAnsi="Comic Sans MS"/>
                <w:sz w:val="22"/>
                <w:szCs w:val="22"/>
              </w:rPr>
              <w:t>lish, Geography, RE.</w:t>
            </w:r>
          </w:p>
          <w:p w:rsidR="00EA694E" w:rsidRDefault="00EA694E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Pr="004D692A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CE1FF1">
              <w:rPr>
                <w:rFonts w:ascii="Comic Sans MS" w:hAnsi="Comic Sans MS"/>
                <w:sz w:val="16"/>
                <w:szCs w:val="16"/>
              </w:rPr>
              <w:t>1,2,6</w:t>
            </w:r>
          </w:p>
          <w:p w:rsidR="00375431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75431">
              <w:rPr>
                <w:rFonts w:ascii="Comic Sans MS" w:hAnsi="Comic Sans MS"/>
                <w:sz w:val="16"/>
                <w:szCs w:val="16"/>
              </w:rPr>
              <w:t>4,5</w:t>
            </w:r>
            <w:r w:rsidR="00340F8A">
              <w:rPr>
                <w:rFonts w:ascii="Comic Sans MS" w:hAnsi="Comic Sans MS"/>
                <w:sz w:val="16"/>
                <w:szCs w:val="16"/>
              </w:rPr>
              <w:t>,3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A694E" w:rsidRPr="004D692A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375431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English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rPr>
          <w:trHeight w:val="4522"/>
        </w:trPr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F22F15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Three</w:t>
            </w:r>
          </w:p>
          <w:p w:rsidR="00F22F15" w:rsidRPr="00F22F15" w:rsidRDefault="005B61A9" w:rsidP="00F22F15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investigate the story and develop characters from within the manor.</w:t>
            </w: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1,2,4.</w:t>
            </w:r>
          </w:p>
          <w:p w:rsidR="000174E8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064BE7" w:rsidRDefault="000174E8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D4591F">
              <w:rPr>
                <w:rFonts w:ascii="Comic Sans MS" w:hAnsi="Comic Sans MS"/>
              </w:rPr>
              <w:t>DB,DE,EC.</w:t>
            </w: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 Four</w:t>
            </w:r>
          </w:p>
          <w:p w:rsidR="00EA694E" w:rsidRDefault="00CE1FF1" w:rsidP="00EA694E">
            <w:pPr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recap and develop individual characters and personal response to the stimulus.</w:t>
            </w:r>
          </w:p>
          <w:p w:rsidR="00EA694E" w:rsidRDefault="00EA694E" w:rsidP="00EA694E">
            <w:pPr>
              <w:rPr>
                <w:rFonts w:ascii="Comic Sans MS" w:hAnsi="Comic Sans MS"/>
              </w:rPr>
            </w:pPr>
          </w:p>
          <w:p w:rsidR="00EA694E" w:rsidRDefault="00EA694E" w:rsidP="00EA69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EA694E" w:rsidRDefault="00EA694E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87719B" w:rsidRPr="005C1825" w:rsidRDefault="00EA694E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D4591F">
              <w:rPr>
                <w:rFonts w:ascii="Comic Sans MS" w:hAnsi="Comic Sans MS"/>
              </w:rPr>
              <w:t>RD, DB,DC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 of 3, hot seat one of the main characters to try and discover more about the story and situation.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whole class, spotlight a few examples to develop improvisation skills.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D4591F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groups, create a scene that shows one of the stories they have heard.</w:t>
            </w:r>
          </w:p>
          <w:p w:rsidR="00D4591F" w:rsidRDefault="00D4591F" w:rsidP="005B61A9">
            <w:pPr>
              <w:rPr>
                <w:rFonts w:ascii="Comic Sans MS" w:hAnsi="Comic Sans MS"/>
              </w:rPr>
            </w:pPr>
          </w:p>
          <w:p w:rsidR="00375431" w:rsidRDefault="00D4591F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Spotlight and evaluate. WWW, EBI</w:t>
            </w:r>
          </w:p>
          <w:p w:rsidR="00375431" w:rsidRDefault="00375431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CE1FF1" w:rsidRPr="00EA694E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– Create a diary entry, video, newspaper article depicting one of the stories.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 class freezes and thought-tap as character. Character walk around exercise.</w:t>
            </w: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class images within the community e.g. local pub, shopping street, doctors, train station.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small groups, create a scene that takes place somewhere in the community. They ne</w:t>
            </w:r>
            <w:r w:rsidR="0093036D">
              <w:rPr>
                <w:rFonts w:ascii="Comic Sans MS" w:hAnsi="Comic Sans MS"/>
              </w:rPr>
              <w:t>ed to communicate the Darkwood M</w:t>
            </w:r>
            <w:r>
              <w:rPr>
                <w:rFonts w:ascii="Comic Sans MS" w:hAnsi="Comic Sans MS"/>
              </w:rPr>
              <w:t>anor proposal and their opinions of it.</w:t>
            </w:r>
          </w:p>
          <w:p w:rsidR="00D4591F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their fears? What are they excited about and what are they going to take with them?</w:t>
            </w:r>
          </w:p>
          <w:p w:rsidR="00CE1FF1" w:rsidRDefault="00D4591F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at least two drama techniques.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(Thought-tap some responses.)</w:t>
            </w:r>
            <w:r w:rsidR="00F731EF">
              <w:rPr>
                <w:rFonts w:ascii="Comic Sans MS" w:hAnsi="Comic Sans MS"/>
              </w:rPr>
              <w:t xml:space="preserve"> Spotlight and evaluate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87719B" w:rsidRP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 Draw</w:t>
            </w:r>
            <w:r w:rsidR="0093036D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 xml:space="preserve"> clear suitcase/bag and </w:t>
            </w:r>
            <w:r w:rsidR="0093036D">
              <w:rPr>
                <w:rFonts w:ascii="Comic Sans MS" w:hAnsi="Comic Sans MS"/>
              </w:rPr>
              <w:t xml:space="preserve">the contents that reflects personal </w:t>
            </w:r>
            <w:r>
              <w:rPr>
                <w:rFonts w:ascii="Comic Sans MS" w:hAnsi="Comic Sans MS"/>
              </w:rPr>
              <w:t xml:space="preserve">character. </w:t>
            </w:r>
            <w:r w:rsidR="0093036D">
              <w:rPr>
                <w:rFonts w:ascii="Comic Sans MS" w:hAnsi="Comic Sans MS"/>
              </w:rPr>
              <w:t>What would they take to the manor and why?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develop dramatic skills in instant improvisation, mantle of the expert and multi-rolling. </w:t>
            </w: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</w:p>
          <w:p w:rsidR="005B61A9" w:rsidRDefault="005B61A9" w:rsidP="005B61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creative enquiry skills</w:t>
            </w:r>
            <w:r w:rsidR="00CE1FF1">
              <w:rPr>
                <w:rFonts w:ascii="Comic Sans MS" w:hAnsi="Comic Sans MS"/>
              </w:rPr>
              <w:t xml:space="preserve"> through the technique of hot-seating and role-play</w:t>
            </w:r>
            <w:r>
              <w:rPr>
                <w:rFonts w:ascii="Comic Sans MS" w:hAnsi="Comic Sans MS"/>
              </w:rPr>
              <w:t>.</w:t>
            </w:r>
          </w:p>
          <w:p w:rsidR="00CE1FF1" w:rsidRPr="005C1825" w:rsidRDefault="00CE1FF1" w:rsidP="005B61A9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CE1FF1" w:rsidRPr="00CE1FF1" w:rsidRDefault="00CE1FF1" w:rsidP="00CE1FF1">
            <w:pPr>
              <w:rPr>
                <w:rFonts w:ascii="Comic Sans MS" w:hAnsi="Comic Sans MS"/>
              </w:rPr>
            </w:pPr>
          </w:p>
          <w:p w:rsidR="00AC08B8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</w:t>
            </w:r>
            <w:r w:rsidR="0093036D">
              <w:rPr>
                <w:rFonts w:ascii="Comic Sans MS" w:hAnsi="Comic Sans MS"/>
              </w:rPr>
              <w:t xml:space="preserve">deepen and experiment with </w:t>
            </w:r>
            <w:r>
              <w:rPr>
                <w:rFonts w:ascii="Comic Sans MS" w:hAnsi="Comic Sans MS"/>
              </w:rPr>
              <w:t>developed characters through physicality and vocality.</w:t>
            </w:r>
          </w:p>
          <w:p w:rsidR="00AC08B8" w:rsidRDefault="00AC08B8" w:rsidP="00CE1FF1">
            <w:pPr>
              <w:rPr>
                <w:rFonts w:ascii="Comic Sans MS" w:hAnsi="Comic Sans MS"/>
              </w:rPr>
            </w:pPr>
          </w:p>
          <w:p w:rsidR="00AC08B8" w:rsidRDefault="00AC08B8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develop the skills of team work, listening and cooperating</w:t>
            </w:r>
            <w:r w:rsidR="00811E89">
              <w:rPr>
                <w:rFonts w:ascii="Comic Sans MS" w:hAnsi="Comic Sans MS"/>
              </w:rPr>
              <w:t>.</w:t>
            </w:r>
          </w:p>
          <w:p w:rsidR="00AC08B8" w:rsidRDefault="00AC08B8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87719B" w:rsidRPr="00CE1FF1" w:rsidRDefault="0087719B" w:rsidP="00CE1FF1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F731EF">
              <w:rPr>
                <w:rFonts w:ascii="Comic Sans MS" w:hAnsi="Comic Sans MS"/>
                <w:sz w:val="16"/>
                <w:szCs w:val="16"/>
              </w:rPr>
              <w:t xml:space="preserve">1, 2, </w:t>
            </w:r>
            <w:r w:rsidR="00CE1FF1">
              <w:rPr>
                <w:rFonts w:ascii="Comic Sans MS" w:hAnsi="Comic Sans MS"/>
                <w:sz w:val="16"/>
                <w:szCs w:val="16"/>
              </w:rPr>
              <w:t>3,</w:t>
            </w:r>
            <w:r w:rsidR="00F731EF">
              <w:rPr>
                <w:rFonts w:ascii="Comic Sans MS" w:hAnsi="Comic Sans MS"/>
                <w:sz w:val="16"/>
                <w:szCs w:val="16"/>
              </w:rPr>
              <w:t xml:space="preserve"> 4, 6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375431">
              <w:rPr>
                <w:rFonts w:ascii="Comic Sans MS" w:hAnsi="Comic Sans MS"/>
                <w:sz w:val="16"/>
                <w:szCs w:val="16"/>
              </w:rPr>
              <w:t>4,5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375431">
              <w:rPr>
                <w:rFonts w:ascii="Comic Sans MS" w:hAnsi="Comic Sans MS"/>
                <w:sz w:val="16"/>
                <w:szCs w:val="16"/>
              </w:rPr>
              <w:t>7</w:t>
            </w:r>
            <w:r w:rsidR="00340F8A">
              <w:rPr>
                <w:rFonts w:ascii="Comic Sans MS" w:hAnsi="Comic Sans MS"/>
                <w:sz w:val="16"/>
                <w:szCs w:val="16"/>
              </w:rPr>
              <w:t>, 6</w:t>
            </w:r>
          </w:p>
          <w:p w:rsidR="00213DC8" w:rsidRDefault="0087719B" w:rsidP="00213DC8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6B8D">
              <w:rPr>
                <w:rFonts w:ascii="Comic Sans MS" w:hAnsi="Comic Sans MS"/>
                <w:sz w:val="22"/>
                <w:szCs w:val="22"/>
              </w:rPr>
              <w:t xml:space="preserve"> English</w:t>
            </w: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F731EF">
              <w:rPr>
                <w:rFonts w:ascii="Comic Sans MS" w:hAnsi="Comic Sans MS"/>
                <w:sz w:val="16"/>
                <w:szCs w:val="16"/>
              </w:rPr>
              <w:t xml:space="preserve">1,2,3,4,6 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4,5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87719B" w:rsidRPr="004D692A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English, Art.</w:t>
            </w: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87719B" w:rsidRPr="005C1825" w:rsidRDefault="0087719B" w:rsidP="0087719B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solid" w:color="C0C0C0" w:fill="FFFFFF"/>
          </w:tcPr>
          <w:p w:rsidR="0087719B" w:rsidRPr="005C1825" w:rsidRDefault="0087719B" w:rsidP="00CE1FF1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pct50" w:color="C0C0C0" w:fill="FFFFFF"/>
          </w:tcPr>
          <w:p w:rsidR="0087719B" w:rsidRPr="005C1825" w:rsidRDefault="0087719B" w:rsidP="00375431">
            <w:pPr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rPr>
          <w:trHeight w:val="2412"/>
        </w:trPr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0174E8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Five</w:t>
            </w:r>
          </w:p>
          <w:p w:rsidR="00F22F15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the narrative through the creation of the journey to Darkwood Manor.</w:t>
            </w:r>
          </w:p>
          <w:p w:rsidR="00F22F15" w:rsidRDefault="00F22F15" w:rsidP="00F22F15">
            <w:pPr>
              <w:rPr>
                <w:rFonts w:ascii="Comic Sans MS" w:hAnsi="Comic Sans MS"/>
              </w:rPr>
            </w:pPr>
          </w:p>
          <w:p w:rsidR="0087719B" w:rsidRDefault="0087719B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1,2,4.</w:t>
            </w:r>
          </w:p>
          <w:p w:rsidR="000174E8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1,2,4.</w:t>
            </w:r>
          </w:p>
          <w:p w:rsidR="00F8251B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161244">
              <w:rPr>
                <w:rFonts w:ascii="Comic Sans MS" w:hAnsi="Comic Sans MS"/>
              </w:rPr>
              <w:t>RC,</w:t>
            </w:r>
            <w:r w:rsidR="00811E89">
              <w:rPr>
                <w:rFonts w:ascii="Comic Sans MS" w:hAnsi="Comic Sans MS"/>
              </w:rPr>
              <w:t xml:space="preserve"> </w:t>
            </w:r>
            <w:r w:rsidR="00161244">
              <w:rPr>
                <w:rFonts w:ascii="Comic Sans MS" w:hAnsi="Comic Sans MS"/>
              </w:rPr>
              <w:t>DB,</w:t>
            </w:r>
            <w:r w:rsidR="00811E89">
              <w:rPr>
                <w:rFonts w:ascii="Comic Sans MS" w:hAnsi="Comic Sans MS"/>
              </w:rPr>
              <w:t xml:space="preserve"> </w:t>
            </w:r>
            <w:r w:rsidR="00161244">
              <w:rPr>
                <w:rFonts w:ascii="Comic Sans MS" w:hAnsi="Comic Sans MS"/>
              </w:rPr>
              <w:t>DE.</w:t>
            </w:r>
          </w:p>
          <w:p w:rsidR="00F8251B" w:rsidRDefault="00F8251B" w:rsidP="000174E8">
            <w:pPr>
              <w:rPr>
                <w:rFonts w:ascii="Comic Sans MS" w:hAnsi="Comic Sans MS"/>
              </w:rPr>
            </w:pP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F8251B" w:rsidRDefault="00F8251B" w:rsidP="000174E8">
            <w:pPr>
              <w:rPr>
                <w:rFonts w:ascii="Comic Sans MS" w:hAnsi="Comic Sans MS"/>
              </w:rPr>
            </w:pPr>
          </w:p>
          <w:p w:rsidR="0087719B" w:rsidRPr="005C1825" w:rsidRDefault="0087719B" w:rsidP="000174E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Communicate the start of the journey to class. 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to create three images of arriving at the station, the journey and getting off the train.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Layer the images with sounds/thought-taps/gesture.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groups, create the physical journey ending in a freeze outside of the manor to highlight reactions.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Spotlight and evaluate.</w:t>
            </w:r>
          </w:p>
          <w:p w:rsidR="0087719B" w:rsidRPr="001D6668" w:rsidRDefault="0087719B" w:rsidP="00CE1FF1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5C1825" w:rsidRDefault="00AC08B8" w:rsidP="00AC0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allow pupils to experiment with the movement of their bodies creatively and imaginatively, using exploration to develop competence 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375431">
              <w:rPr>
                <w:rFonts w:ascii="Comic Sans MS" w:hAnsi="Comic Sans MS"/>
                <w:sz w:val="16"/>
                <w:szCs w:val="16"/>
              </w:rPr>
              <w:t>4,5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375431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English</w:t>
            </w: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F22F15" w:rsidRDefault="00F22F15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Six</w:t>
            </w:r>
          </w:p>
          <w:p w:rsidR="00F22F15" w:rsidRDefault="00F731EF" w:rsidP="00F22F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explore through the use of media how horror, tension and atmosphere is built</w:t>
            </w:r>
          </w:p>
          <w:p w:rsidR="00F22F15" w:rsidRDefault="00F22F15" w:rsidP="00F22F15">
            <w:pPr>
              <w:rPr>
                <w:rFonts w:ascii="Comic Sans MS" w:hAnsi="Comic Sans MS"/>
              </w:rPr>
            </w:pPr>
          </w:p>
          <w:p w:rsidR="0087719B" w:rsidRPr="00F22F15" w:rsidRDefault="0087719B" w:rsidP="00F22F15">
            <w:pPr>
              <w:rPr>
                <w:rFonts w:ascii="Comic Sans MS" w:hAnsi="Comic Sans MS"/>
              </w:rPr>
            </w:pPr>
            <w:r w:rsidRPr="00F22F15"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1,2,4.</w:t>
            </w: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87719B" w:rsidRPr="005C1825" w:rsidRDefault="000174E8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161244">
              <w:rPr>
                <w:rFonts w:ascii="Comic Sans MS" w:hAnsi="Comic Sans MS"/>
              </w:rPr>
              <w:t>DD, EB.</w:t>
            </w:r>
          </w:p>
        </w:tc>
        <w:tc>
          <w:tcPr>
            <w:tcW w:w="3544" w:type="dxa"/>
            <w:shd w:val="solid" w:color="C0C0C0" w:fill="FFFFFF"/>
          </w:tcPr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horror clips and fill in evaluation to look at how tension and fear is built.</w:t>
            </w:r>
            <w:r w:rsidR="00F731EF">
              <w:rPr>
                <w:rFonts w:ascii="Comic Sans MS" w:hAnsi="Comic Sans MS"/>
              </w:rPr>
              <w:t xml:space="preserve"> Whole class feedback.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 about how we can create these effects as an actor in the space and technology/set/costume.</w:t>
            </w:r>
          </w:p>
          <w:p w:rsidR="0087719B" w:rsidRPr="00CE1FF1" w:rsidRDefault="00811E89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</w:t>
            </w:r>
            <w:r w:rsidR="00161244">
              <w:rPr>
                <w:rFonts w:ascii="Comic Sans MS" w:hAnsi="Comic Sans MS"/>
              </w:rPr>
              <w:t>oundscape to reflect what inside the haunted house could sound like.</w:t>
            </w:r>
          </w:p>
        </w:tc>
        <w:tc>
          <w:tcPr>
            <w:tcW w:w="3544" w:type="dxa"/>
            <w:shd w:val="pct50" w:color="C0C0C0" w:fill="FFFFFF"/>
          </w:tcPr>
          <w:p w:rsidR="0087719B" w:rsidRPr="001D6668" w:rsidRDefault="0087719B" w:rsidP="00AC08B8">
            <w:pPr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375431">
              <w:rPr>
                <w:rFonts w:ascii="Comic Sans MS" w:hAnsi="Comic Sans MS"/>
                <w:sz w:val="16"/>
                <w:szCs w:val="16"/>
              </w:rPr>
              <w:t>4,5</w:t>
            </w:r>
          </w:p>
          <w:p w:rsidR="00FD0BBC" w:rsidRDefault="0087719B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FD0BB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31EF">
              <w:rPr>
                <w:rFonts w:ascii="Comic Sans MS" w:hAnsi="Comic Sans MS"/>
                <w:sz w:val="16"/>
                <w:szCs w:val="16"/>
              </w:rPr>
              <w:t>6,</w:t>
            </w:r>
            <w:r w:rsidR="00375431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FD0BBC" w:rsidRPr="004D692A" w:rsidRDefault="0087719B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FD0BB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F6B8D">
              <w:rPr>
                <w:rFonts w:ascii="Comic Sans MS" w:hAnsi="Comic Sans MS"/>
                <w:sz w:val="22"/>
                <w:szCs w:val="22"/>
              </w:rPr>
              <w:t>Media</w:t>
            </w:r>
            <w:r w:rsidR="00340F8A">
              <w:rPr>
                <w:rFonts w:ascii="Comic Sans MS" w:hAnsi="Comic Sans MS"/>
                <w:sz w:val="22"/>
                <w:szCs w:val="22"/>
              </w:rPr>
              <w:t>, English</w:t>
            </w:r>
            <w:r w:rsidR="00161244">
              <w:rPr>
                <w:rFonts w:ascii="Comic Sans MS" w:hAnsi="Comic Sans MS"/>
                <w:sz w:val="22"/>
                <w:szCs w:val="22"/>
              </w:rPr>
              <w:t>, Music.</w:t>
            </w:r>
          </w:p>
          <w:p w:rsidR="0087719B" w:rsidRPr="004D692A" w:rsidRDefault="0087719B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F8251B" w:rsidRDefault="00F8251B" w:rsidP="00F82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Seven</w:t>
            </w:r>
          </w:p>
          <w:p w:rsidR="00F731EF" w:rsidRDefault="00CE1FF1" w:rsidP="00F731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F731EF">
              <w:rPr>
                <w:rFonts w:ascii="Comic Sans MS" w:hAnsi="Comic Sans MS"/>
              </w:rPr>
              <w:t xml:space="preserve">To </w:t>
            </w:r>
            <w:r w:rsidR="00F731EF">
              <w:rPr>
                <w:rFonts w:ascii="Comic Sans MS" w:hAnsi="Comic Sans MS"/>
              </w:rPr>
              <w:t>develop a structured scene that explores the entrance to the manor</w:t>
            </w:r>
          </w:p>
          <w:p w:rsidR="0087719B" w:rsidRPr="00F731EF" w:rsidRDefault="00F731EF" w:rsidP="00F731E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think about an audiences first impressions on a character </w:t>
            </w: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  <w:r w:rsidR="0093036D">
              <w:rPr>
                <w:rFonts w:ascii="Comic Sans MS" w:hAnsi="Comic Sans MS"/>
              </w:rPr>
              <w:t xml:space="preserve"> 1,2,3,4.</w:t>
            </w:r>
          </w:p>
          <w:p w:rsidR="00F8251B" w:rsidRDefault="00F8251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161244">
              <w:rPr>
                <w:rFonts w:ascii="Comic Sans MS" w:hAnsi="Comic Sans MS"/>
              </w:rPr>
              <w:t>EB, EC,</w:t>
            </w: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CE1FF1" w:rsidRDefault="00CE1FF1" w:rsidP="0087719B">
            <w:pPr>
              <w:rPr>
                <w:rFonts w:ascii="Comic Sans MS" w:hAnsi="Comic Sans MS"/>
              </w:rPr>
            </w:pPr>
          </w:p>
          <w:p w:rsidR="00F731EF" w:rsidRDefault="00F731EF" w:rsidP="0087719B">
            <w:pPr>
              <w:rPr>
                <w:rFonts w:ascii="Comic Sans MS" w:hAnsi="Comic Sans MS"/>
              </w:rPr>
            </w:pPr>
          </w:p>
          <w:p w:rsidR="0087719B" w:rsidRPr="005C1825" w:rsidRDefault="00F8251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Eight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freeze frame to show reaction of characters on seeing the manor.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Spontaneously improvise first 20 sec</w:t>
            </w:r>
            <w:r w:rsidR="0093036D">
              <w:rPr>
                <w:rFonts w:ascii="Comic Sans MS" w:hAnsi="Comic Sans MS"/>
              </w:rPr>
              <w:t>ond</w:t>
            </w:r>
            <w:r>
              <w:rPr>
                <w:rFonts w:ascii="Comic Sans MS" w:hAnsi="Comic Sans MS"/>
              </w:rPr>
              <w:t>s of entering the manor to atmospheric music. Spotlight examples and evaluate impact on audience.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scene that explores what happens as soon as they arrive into the manor. Is anyone there? How are they feeling? What can they see, hear and smell. </w:t>
            </w:r>
          </w:p>
          <w:p w:rsidR="00CE1FF1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Must include at least 4 techniques. </w:t>
            </w:r>
          </w:p>
          <w:p w:rsidR="00CE1FF1" w:rsidRPr="005C1825" w:rsidRDefault="00CE1FF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Spotlight and evaluate. WWW, EBI</w:t>
            </w:r>
          </w:p>
          <w:p w:rsidR="0087719B" w:rsidRPr="00CE1FF1" w:rsidRDefault="0087719B" w:rsidP="00CE1FF1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D912CE" w:rsidRDefault="00AC08B8" w:rsidP="00AC0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allow pupils to experiment with freeze frame </w:t>
            </w:r>
          </w:p>
          <w:p w:rsidR="00D912CE" w:rsidRDefault="00D912CE" w:rsidP="00AC08B8">
            <w:pPr>
              <w:rPr>
                <w:rFonts w:ascii="Comic Sans MS" w:hAnsi="Comic Sans MS"/>
              </w:rPr>
            </w:pPr>
          </w:p>
          <w:p w:rsidR="00D912CE" w:rsidRDefault="00D912CE" w:rsidP="00AC0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work on the skills of focus, team work and cooperation</w:t>
            </w:r>
          </w:p>
          <w:p w:rsidR="00D912CE" w:rsidRDefault="00D912CE" w:rsidP="00AC08B8">
            <w:pPr>
              <w:rPr>
                <w:rFonts w:ascii="Comic Sans MS" w:hAnsi="Comic Sans MS"/>
              </w:rPr>
            </w:pPr>
          </w:p>
          <w:p w:rsidR="0087719B" w:rsidRPr="005C1825" w:rsidRDefault="00D912CE" w:rsidP="00AC08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students to watch and evaluate the work of others in order to understand how to make it look visually effective</w:t>
            </w:r>
            <w:r w:rsidR="00161244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375431">
              <w:rPr>
                <w:rFonts w:ascii="Comic Sans MS" w:hAnsi="Comic Sans MS"/>
                <w:sz w:val="16"/>
                <w:szCs w:val="16"/>
              </w:rPr>
              <w:t>4,5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375431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213DC8" w:rsidRDefault="0087719B" w:rsidP="00213DC8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40F8A">
              <w:rPr>
                <w:rFonts w:ascii="Comic Sans MS" w:hAnsi="Comic Sans MS"/>
                <w:sz w:val="22"/>
                <w:szCs w:val="22"/>
              </w:rPr>
              <w:t>Music &amp; English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75431">
        <w:tc>
          <w:tcPr>
            <w:tcW w:w="3544" w:type="dxa"/>
            <w:tcBorders>
              <w:right w:val="single" w:sz="6" w:space="0" w:color="808080"/>
            </w:tcBorders>
          </w:tcPr>
          <w:p w:rsidR="00375431" w:rsidRPr="00F22F15" w:rsidRDefault="00375431" w:rsidP="00F22F1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devising the final assessment including several scenes exploring the night in the manor.</w:t>
            </w: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  <w:r w:rsidR="0093036D">
              <w:rPr>
                <w:rFonts w:ascii="Comic Sans MS" w:hAnsi="Comic Sans MS"/>
              </w:rPr>
              <w:t>1,2,4.</w:t>
            </w:r>
          </w:p>
          <w:p w:rsidR="00375431" w:rsidRDefault="00375431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  <w:r w:rsidR="0093036D">
              <w:rPr>
                <w:rFonts w:ascii="Comic Sans MS" w:hAnsi="Comic Sans MS"/>
              </w:rPr>
              <w:t>1,2,3,4.</w:t>
            </w:r>
          </w:p>
          <w:p w:rsidR="00375431" w:rsidRDefault="00375431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B044F5">
              <w:rPr>
                <w:rFonts w:ascii="Comic Sans MS" w:hAnsi="Comic Sans MS"/>
              </w:rPr>
              <w:t>DA,DB</w:t>
            </w: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87719B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Nine</w:t>
            </w:r>
          </w:p>
          <w:p w:rsidR="00375431" w:rsidRPr="00FD0BBC" w:rsidRDefault="00F731EF" w:rsidP="00FD0BBC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devise the final assessment including several scenes exploring the night in the manor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</w:t>
            </w:r>
            <w:r w:rsidR="0093036D">
              <w:rPr>
                <w:rFonts w:ascii="Comic Sans MS" w:hAnsi="Comic Sans MS"/>
              </w:rPr>
              <w:t xml:space="preserve"> 1,2,4.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  <w:r w:rsidR="0093036D">
              <w:rPr>
                <w:rFonts w:ascii="Comic Sans MS" w:hAnsi="Comic Sans MS"/>
              </w:rPr>
              <w:t xml:space="preserve"> 1,2,4.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  <w:r w:rsidR="00B044F5">
              <w:rPr>
                <w:rFonts w:ascii="Comic Sans MS" w:hAnsi="Comic Sans MS"/>
              </w:rPr>
              <w:t>EB,DE.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F731EF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Ten</w:t>
            </w:r>
          </w:p>
          <w:p w:rsidR="00375431" w:rsidRPr="00F731EF" w:rsidRDefault="00F731EF" w:rsidP="00F731E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</w:t>
            </w:r>
            <w:r w:rsidRPr="00F731EF">
              <w:rPr>
                <w:rFonts w:ascii="Comic Sans MS" w:hAnsi="Comic Sans MS"/>
              </w:rPr>
              <w:t xml:space="preserve"> devising the final assessment including several scenes exploring the night in the manor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</w:t>
            </w:r>
            <w:r w:rsidR="0093036D">
              <w:rPr>
                <w:rFonts w:ascii="Comic Sans MS" w:hAnsi="Comic Sans MS"/>
              </w:rPr>
              <w:t xml:space="preserve"> 1,2,4.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  <w:r w:rsidR="0093036D">
              <w:rPr>
                <w:rFonts w:ascii="Comic Sans MS" w:hAnsi="Comic Sans MS"/>
              </w:rPr>
              <w:t xml:space="preserve"> 1,2,3,4.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</w:t>
            </w:r>
            <w:r w:rsidR="00B044F5">
              <w:rPr>
                <w:rFonts w:ascii="Comic Sans MS" w:hAnsi="Comic Sans MS"/>
              </w:rPr>
              <w:t xml:space="preserve"> RB,RC.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F731EF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Eleven/Twelve/Thirteen</w:t>
            </w:r>
          </w:p>
          <w:p w:rsidR="00375431" w:rsidRPr="00AC08B8" w:rsidRDefault="00AC08B8" w:rsidP="00AC08B8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</w:t>
            </w:r>
            <w:r w:rsidRPr="00AC08B8">
              <w:rPr>
                <w:rFonts w:ascii="Comic Sans MS" w:hAnsi="Comic Sans MS"/>
              </w:rPr>
              <w:t xml:space="preserve"> devising the final assessment including several scenes exploring the night in the manor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</w:t>
            </w:r>
            <w:r w:rsidR="0093036D">
              <w:rPr>
                <w:rFonts w:ascii="Comic Sans MS" w:hAnsi="Comic Sans MS"/>
              </w:rPr>
              <w:t xml:space="preserve"> 1,2,4.</w:t>
            </w:r>
          </w:p>
          <w:p w:rsidR="00375431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  <w:r w:rsidR="0093036D">
              <w:rPr>
                <w:rFonts w:ascii="Comic Sans MS" w:hAnsi="Comic Sans MS"/>
              </w:rPr>
              <w:t xml:space="preserve"> 1,2,3,4.</w:t>
            </w:r>
          </w:p>
          <w:p w:rsidR="00375431" w:rsidRPr="005C1825" w:rsidRDefault="00375431" w:rsidP="00064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</w:t>
            </w:r>
            <w:r w:rsidR="00B044F5">
              <w:rPr>
                <w:rFonts w:ascii="Comic Sans MS" w:hAnsi="Comic Sans MS"/>
              </w:rPr>
              <w:t xml:space="preserve"> DE,</w:t>
            </w:r>
            <w:r w:rsidR="00411218">
              <w:rPr>
                <w:rFonts w:ascii="Comic Sans MS" w:hAnsi="Comic Sans MS"/>
              </w:rPr>
              <w:t xml:space="preserve"> </w:t>
            </w:r>
            <w:r w:rsidR="00B044F5">
              <w:rPr>
                <w:rFonts w:ascii="Comic Sans MS" w:hAnsi="Comic Sans MS"/>
              </w:rPr>
              <w:t>EC</w:t>
            </w:r>
          </w:p>
        </w:tc>
        <w:tc>
          <w:tcPr>
            <w:tcW w:w="3544" w:type="dxa"/>
            <w:shd w:val="solid" w:color="C0C0C0" w:fill="FFFFFF"/>
          </w:tcPr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assessment groups create a floor plan of the manor and draw on sugar paper. Think about what rooms might be in the house.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Flip and evaluate.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to brainstorm five key moments that will happen in their play. The aim is to build tensio</w:t>
            </w:r>
            <w:r w:rsidR="005E1FB6">
              <w:rPr>
                <w:rFonts w:ascii="Comic Sans MS" w:hAnsi="Comic Sans MS"/>
              </w:rPr>
              <w:t>n. How are you going to mark these moments?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 Storyboard or script one scene of your plot.</w:t>
            </w:r>
            <w:r w:rsidR="00340F8A">
              <w:rPr>
                <w:rFonts w:ascii="Comic Sans MS" w:hAnsi="Comic Sans MS"/>
              </w:rPr>
              <w:t xml:space="preserve"> This could be created online/script recorded as audio.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D912CE" w:rsidRDefault="00D912CE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Groups to bring key moments to life using different techniques for each one.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Spotlight and evaluate.</w:t>
            </w:r>
          </w:p>
          <w:p w:rsidR="00B044F5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develop your scenes.</w:t>
            </w:r>
          </w:p>
          <w:p w:rsidR="00375431" w:rsidRDefault="00B044F5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scenes independently as a group.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scenes so far and develop further. Spotlight and give feedback. Groups can use flips to improve scenes during process.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D912CE" w:rsidRDefault="00D912CE" w:rsidP="00CE1FF1">
            <w:pPr>
              <w:rPr>
                <w:rFonts w:ascii="Comic Sans MS" w:hAnsi="Comic Sans MS"/>
              </w:rPr>
            </w:pPr>
          </w:p>
          <w:p w:rsidR="00D912CE" w:rsidRDefault="00D912CE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Rehearsal and assessment of process.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Final rehearsal and performance of assessment pieces. Flip recorded for peer assessment in the next lesson.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are assessed on performance at this stage.</w:t>
            </w:r>
          </w:p>
          <w:p w:rsidR="00375431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assessment pieces back and evaluate each other in assessment grid. Feedback responses.</w:t>
            </w:r>
          </w:p>
          <w:p w:rsidR="00375431" w:rsidRPr="005C1825" w:rsidRDefault="00375431" w:rsidP="00CE1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 assess on APP.</w:t>
            </w:r>
          </w:p>
        </w:tc>
        <w:tc>
          <w:tcPr>
            <w:tcW w:w="3544" w:type="dxa"/>
            <w:shd w:val="pct50" w:color="C0C0C0" w:fill="FFFFFF"/>
          </w:tcPr>
          <w:p w:rsidR="00D912CE" w:rsidRDefault="00D912CE" w:rsidP="00F73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</w:t>
            </w:r>
            <w:r w:rsidR="0093036D">
              <w:rPr>
                <w:rFonts w:ascii="Comic Sans MS" w:hAnsi="Comic Sans MS"/>
              </w:rPr>
              <w:t>e to develop the skills of team-</w:t>
            </w:r>
            <w:r>
              <w:rPr>
                <w:rFonts w:ascii="Comic Sans MS" w:hAnsi="Comic Sans MS"/>
              </w:rPr>
              <w:t>work, cooperation and listening to each other.</w:t>
            </w:r>
          </w:p>
          <w:p w:rsidR="00D912CE" w:rsidRDefault="00D912CE" w:rsidP="00F731EF">
            <w:pPr>
              <w:rPr>
                <w:rFonts w:ascii="Comic Sans MS" w:hAnsi="Comic Sans MS"/>
              </w:rPr>
            </w:pPr>
          </w:p>
          <w:p w:rsidR="00D912CE" w:rsidRDefault="00D912CE" w:rsidP="00F73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pupils to explore using a range of techniques using exploration to develop competence</w:t>
            </w:r>
            <w:r w:rsidR="00811E89">
              <w:rPr>
                <w:rFonts w:ascii="Comic Sans MS" w:hAnsi="Comic Sans MS"/>
              </w:rPr>
              <w:t>.</w:t>
            </w:r>
          </w:p>
          <w:p w:rsidR="00D912CE" w:rsidRDefault="00D912CE" w:rsidP="00F731EF">
            <w:pPr>
              <w:rPr>
                <w:rFonts w:ascii="Comic Sans MS" w:hAnsi="Comic Sans MS"/>
              </w:rPr>
            </w:pPr>
          </w:p>
          <w:p w:rsidR="00375431" w:rsidRPr="00F731EF" w:rsidRDefault="00D912CE" w:rsidP="00F731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the use of the drama techniques of soundscape and marking the moment</w:t>
            </w:r>
            <w:r w:rsidR="00811E89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develop the use of the drama techniques of marking the moment </w:t>
            </w: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D912CE" w:rsidRPr="00F731EF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reflect on work and improve</w:t>
            </w:r>
            <w:r w:rsidR="00811E89">
              <w:rPr>
                <w:rFonts w:ascii="Comic Sans MS" w:hAnsi="Comic Sans MS"/>
              </w:rPr>
              <w:t xml:space="preserve"> through peer assessment.</w:t>
            </w: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375431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continue to develop the skills of team</w:t>
            </w:r>
            <w:r w:rsidR="0093036D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work, cooperation and listening to each other.</w:t>
            </w: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pupils to explore using a range of techniques using exploration to develop competence</w:t>
            </w: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continu</w:t>
            </w:r>
            <w:r w:rsidR="005E1FB6">
              <w:rPr>
                <w:rFonts w:ascii="Comic Sans MS" w:hAnsi="Comic Sans MS"/>
              </w:rPr>
              <w:t>e to develop the skills of team-</w:t>
            </w:r>
            <w:r>
              <w:rPr>
                <w:rFonts w:ascii="Comic Sans MS" w:hAnsi="Comic Sans MS"/>
              </w:rPr>
              <w:t>work, cooperation and listening to each other.</w:t>
            </w: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D912CE" w:rsidRDefault="00D912CE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pupils to explore using a range of techniques using exploration to develop competence</w:t>
            </w:r>
          </w:p>
          <w:p w:rsidR="00D912CE" w:rsidRDefault="00411218" w:rsidP="00D912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develop both peer and self-</w:t>
            </w:r>
            <w:r w:rsidR="00D912CE">
              <w:rPr>
                <w:rFonts w:ascii="Comic Sans MS" w:hAnsi="Comic Sans MS"/>
              </w:rPr>
              <w:t xml:space="preserve">evaluation skills </w:t>
            </w:r>
            <w:r w:rsidR="00B044F5">
              <w:rPr>
                <w:rFonts w:ascii="Comic Sans MS" w:hAnsi="Comic Sans MS"/>
              </w:rPr>
              <w:t>in wr</w:t>
            </w:r>
            <w:r w:rsidR="00811E89">
              <w:rPr>
                <w:rFonts w:ascii="Comic Sans MS" w:hAnsi="Comic Sans MS"/>
              </w:rPr>
              <w:t>itten response and through discussion.</w:t>
            </w:r>
          </w:p>
          <w:p w:rsidR="00D912CE" w:rsidRDefault="00D912CE" w:rsidP="00D912CE">
            <w:pPr>
              <w:rPr>
                <w:rFonts w:ascii="Comic Sans MS" w:hAnsi="Comic Sans MS"/>
              </w:rPr>
            </w:pPr>
          </w:p>
          <w:p w:rsidR="00375431" w:rsidRPr="005C1825" w:rsidRDefault="00375431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375431" w:rsidRPr="004D692A" w:rsidRDefault="00375431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731EF">
              <w:rPr>
                <w:rFonts w:ascii="Comic Sans MS" w:hAnsi="Comic Sans MS"/>
                <w:sz w:val="16"/>
                <w:szCs w:val="16"/>
              </w:rPr>
              <w:t>1,</w:t>
            </w:r>
            <w:r>
              <w:rPr>
                <w:rFonts w:ascii="Comic Sans MS" w:hAnsi="Comic Sans MS"/>
                <w:sz w:val="16"/>
                <w:szCs w:val="16"/>
              </w:rPr>
              <w:t xml:space="preserve"> 2</w:t>
            </w:r>
            <w:r w:rsidR="00F731EF">
              <w:rPr>
                <w:rFonts w:ascii="Comic Sans MS" w:hAnsi="Comic Sans MS"/>
                <w:sz w:val="16"/>
                <w:szCs w:val="16"/>
              </w:rPr>
              <w:t>,4,6</w:t>
            </w:r>
          </w:p>
          <w:p w:rsidR="00375431" w:rsidRPr="004D692A" w:rsidRDefault="00375431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4,5</w:t>
            </w:r>
          </w:p>
          <w:p w:rsidR="00375431" w:rsidRPr="004D692A" w:rsidRDefault="00375431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40F8A">
              <w:rPr>
                <w:rFonts w:ascii="Comic Sans MS" w:hAnsi="Comic Sans MS"/>
                <w:sz w:val="16"/>
                <w:szCs w:val="16"/>
              </w:rPr>
              <w:t>,6</w:t>
            </w:r>
          </w:p>
          <w:p w:rsidR="00375431" w:rsidRDefault="00375431" w:rsidP="00213DC8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161244">
              <w:rPr>
                <w:rFonts w:ascii="Comic Sans MS" w:hAnsi="Comic Sans MS"/>
                <w:sz w:val="22"/>
                <w:szCs w:val="22"/>
              </w:rPr>
              <w:t>, Art</w:t>
            </w:r>
            <w:r w:rsidR="00340F8A">
              <w:rPr>
                <w:rFonts w:ascii="Comic Sans MS" w:hAnsi="Comic Sans MS"/>
                <w:sz w:val="22"/>
                <w:szCs w:val="22"/>
              </w:rPr>
              <w:t>, Media.</w:t>
            </w:r>
          </w:p>
          <w:p w:rsidR="00375431" w:rsidRDefault="00375431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Pr="004D692A" w:rsidRDefault="00375431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</w:p>
          <w:p w:rsidR="00375431" w:rsidRPr="004D692A" w:rsidRDefault="00375431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4,5</w:t>
            </w:r>
          </w:p>
          <w:p w:rsidR="00375431" w:rsidRPr="004D692A" w:rsidRDefault="00375431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English</w:t>
            </w: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C08B8" w:rsidRDefault="00AC08B8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4,5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40F8A">
              <w:rPr>
                <w:rFonts w:ascii="Comic Sans MS" w:hAnsi="Comic Sans MS"/>
                <w:sz w:val="16"/>
                <w:szCs w:val="16"/>
              </w:rPr>
              <w:t>,6</w:t>
            </w: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Media, English</w:t>
            </w: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Default="00375431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C08B8" w:rsidRDefault="00AC08B8" w:rsidP="0037543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F731EF">
              <w:rPr>
                <w:rFonts w:ascii="Comic Sans MS" w:hAnsi="Comic Sans MS"/>
                <w:sz w:val="16"/>
                <w:szCs w:val="16"/>
              </w:rPr>
              <w:t>1,2,4,5,6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4,5 </w:t>
            </w:r>
          </w:p>
          <w:p w:rsidR="00375431" w:rsidRPr="004D692A" w:rsidRDefault="00375431" w:rsidP="00375431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375431" w:rsidRDefault="00375431" w:rsidP="00375431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340F8A">
              <w:rPr>
                <w:rFonts w:ascii="Comic Sans MS" w:hAnsi="Comic Sans MS"/>
                <w:sz w:val="22"/>
                <w:szCs w:val="22"/>
              </w:rPr>
              <w:t xml:space="preserve"> Media, English.</w:t>
            </w:r>
          </w:p>
          <w:p w:rsidR="00375431" w:rsidRDefault="00375431" w:rsidP="00375431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375431" w:rsidRDefault="00375431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375431" w:rsidRPr="004D692A" w:rsidRDefault="00375431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7719B" w:rsidRDefault="0087719B" w:rsidP="0087719B"/>
    <w:p w:rsidR="0087719B" w:rsidRDefault="0087719B" w:rsidP="0087719B"/>
    <w:sectPr w:rsidR="0087719B" w:rsidSect="0087719B">
      <w:pgSz w:w="16840" w:h="11907" w:orient="landscape" w:code="9"/>
      <w:pgMar w:top="426" w:right="1440" w:bottom="709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6F1"/>
    <w:multiLevelType w:val="hybridMultilevel"/>
    <w:tmpl w:val="152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EE7"/>
    <w:multiLevelType w:val="hybridMultilevel"/>
    <w:tmpl w:val="0470B7CA"/>
    <w:lvl w:ilvl="0" w:tplc="FF169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C7B"/>
    <w:multiLevelType w:val="hybridMultilevel"/>
    <w:tmpl w:val="0E7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1132"/>
    <w:multiLevelType w:val="hybridMultilevel"/>
    <w:tmpl w:val="471C8B1A"/>
    <w:lvl w:ilvl="0" w:tplc="CD9467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3E06"/>
    <w:multiLevelType w:val="hybridMultilevel"/>
    <w:tmpl w:val="378E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02A1A"/>
    <w:multiLevelType w:val="hybridMultilevel"/>
    <w:tmpl w:val="AC86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E7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3D7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8D7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101B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9E2F7F"/>
    <w:multiLevelType w:val="hybridMultilevel"/>
    <w:tmpl w:val="93083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92FBA"/>
    <w:multiLevelType w:val="hybridMultilevel"/>
    <w:tmpl w:val="64884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C60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517C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77554D"/>
    <w:multiLevelType w:val="hybridMultilevel"/>
    <w:tmpl w:val="6372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43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3F2316"/>
    <w:multiLevelType w:val="hybridMultilevel"/>
    <w:tmpl w:val="A34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700F7"/>
    <w:multiLevelType w:val="hybridMultilevel"/>
    <w:tmpl w:val="66E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19E7"/>
    <w:multiLevelType w:val="hybridMultilevel"/>
    <w:tmpl w:val="D94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2CFE"/>
    <w:multiLevelType w:val="hybridMultilevel"/>
    <w:tmpl w:val="79DA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1369"/>
    <w:multiLevelType w:val="hybridMultilevel"/>
    <w:tmpl w:val="88C8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1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20085C"/>
    <w:multiLevelType w:val="hybridMultilevel"/>
    <w:tmpl w:val="E48685E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00431D5"/>
    <w:multiLevelType w:val="hybridMultilevel"/>
    <w:tmpl w:val="F66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6A2"/>
    <w:multiLevelType w:val="hybridMultilevel"/>
    <w:tmpl w:val="AAA60D9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DE704ED"/>
    <w:multiLevelType w:val="hybridMultilevel"/>
    <w:tmpl w:val="703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41683"/>
    <w:multiLevelType w:val="hybridMultilevel"/>
    <w:tmpl w:val="A4D2A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8417F"/>
    <w:multiLevelType w:val="hybridMultilevel"/>
    <w:tmpl w:val="5B80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E2C09"/>
    <w:multiLevelType w:val="hybridMultilevel"/>
    <w:tmpl w:val="1F9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06F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D550A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30"/>
  </w:num>
  <w:num w:numId="5">
    <w:abstractNumId w:val="15"/>
  </w:num>
  <w:num w:numId="6">
    <w:abstractNumId w:val="21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24"/>
  </w:num>
  <w:num w:numId="14">
    <w:abstractNumId w:val="22"/>
  </w:num>
  <w:num w:numId="15">
    <w:abstractNumId w:val="26"/>
  </w:num>
  <w:num w:numId="16">
    <w:abstractNumId w:val="5"/>
  </w:num>
  <w:num w:numId="17">
    <w:abstractNumId w:val="10"/>
  </w:num>
  <w:num w:numId="18">
    <w:abstractNumId w:val="11"/>
  </w:num>
  <w:num w:numId="19">
    <w:abstractNumId w:val="27"/>
  </w:num>
  <w:num w:numId="20">
    <w:abstractNumId w:val="14"/>
  </w:num>
  <w:num w:numId="21">
    <w:abstractNumId w:val="19"/>
  </w:num>
  <w:num w:numId="22">
    <w:abstractNumId w:val="18"/>
  </w:num>
  <w:num w:numId="23">
    <w:abstractNumId w:val="4"/>
  </w:num>
  <w:num w:numId="24">
    <w:abstractNumId w:val="17"/>
  </w:num>
  <w:num w:numId="25">
    <w:abstractNumId w:val="25"/>
  </w:num>
  <w:num w:numId="26">
    <w:abstractNumId w:val="23"/>
  </w:num>
  <w:num w:numId="27">
    <w:abstractNumId w:val="20"/>
  </w:num>
  <w:num w:numId="28">
    <w:abstractNumId w:val="0"/>
  </w:num>
  <w:num w:numId="29">
    <w:abstractNumId w:val="28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A1488"/>
    <w:rsid w:val="00007FCB"/>
    <w:rsid w:val="000174E8"/>
    <w:rsid w:val="00042941"/>
    <w:rsid w:val="00064BE7"/>
    <w:rsid w:val="000E70AD"/>
    <w:rsid w:val="00145C1B"/>
    <w:rsid w:val="00161244"/>
    <w:rsid w:val="001914C2"/>
    <w:rsid w:val="001A49CE"/>
    <w:rsid w:val="001B0FE2"/>
    <w:rsid w:val="001D7E4D"/>
    <w:rsid w:val="00213DC8"/>
    <w:rsid w:val="0028331D"/>
    <w:rsid w:val="00340F8A"/>
    <w:rsid w:val="00366D36"/>
    <w:rsid w:val="00375431"/>
    <w:rsid w:val="003A1488"/>
    <w:rsid w:val="003F6B8D"/>
    <w:rsid w:val="00401F85"/>
    <w:rsid w:val="00411218"/>
    <w:rsid w:val="0042243F"/>
    <w:rsid w:val="004F6C23"/>
    <w:rsid w:val="005B61A9"/>
    <w:rsid w:val="005E1FB6"/>
    <w:rsid w:val="00800100"/>
    <w:rsid w:val="00811E89"/>
    <w:rsid w:val="0087719B"/>
    <w:rsid w:val="008C133B"/>
    <w:rsid w:val="008D2DFD"/>
    <w:rsid w:val="0093036D"/>
    <w:rsid w:val="00A41F26"/>
    <w:rsid w:val="00AC08B8"/>
    <w:rsid w:val="00AE3104"/>
    <w:rsid w:val="00B044F5"/>
    <w:rsid w:val="00BB3088"/>
    <w:rsid w:val="00CD7A30"/>
    <w:rsid w:val="00CE1FF1"/>
    <w:rsid w:val="00D456D7"/>
    <w:rsid w:val="00D4591F"/>
    <w:rsid w:val="00D912CE"/>
    <w:rsid w:val="00D94BE4"/>
    <w:rsid w:val="00E80565"/>
    <w:rsid w:val="00EA694E"/>
    <w:rsid w:val="00EB0948"/>
    <w:rsid w:val="00F22F15"/>
    <w:rsid w:val="00F731EF"/>
    <w:rsid w:val="00F8251B"/>
    <w:rsid w:val="00FD0BBC"/>
    <w:rsid w:val="00FD35B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7A30"/>
  </w:style>
  <w:style w:type="paragraph" w:styleId="Heading1">
    <w:name w:val="heading 1"/>
    <w:basedOn w:val="Normal"/>
    <w:next w:val="Normal"/>
    <w:qFormat/>
    <w:rsid w:val="00CD7A30"/>
    <w:pPr>
      <w:keepNext/>
      <w:outlineLvl w:val="0"/>
    </w:pPr>
    <w:rPr>
      <w:rFonts w:ascii="Comic Sans MS" w:hAnsi="Comic Sans MS"/>
      <w:b/>
      <w:sz w:val="14"/>
    </w:rPr>
  </w:style>
  <w:style w:type="paragraph" w:styleId="Heading2">
    <w:name w:val="heading 2"/>
    <w:basedOn w:val="Normal"/>
    <w:next w:val="Normal"/>
    <w:qFormat/>
    <w:rsid w:val="00CD7A30"/>
    <w:pPr>
      <w:keepNext/>
      <w:outlineLvl w:val="1"/>
    </w:pPr>
    <w:rPr>
      <w:rFonts w:ascii="Comic Sans MS" w:hAnsi="Comic Sans MS"/>
      <w:sz w:val="1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A059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5B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rsid w:val="00FD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8417</Characters>
  <Application>Microsoft Macintosh Word</Application>
  <DocSecurity>0</DocSecurity>
  <Lines>175</Lines>
  <Paragraphs>19</Paragraphs>
  <ScaleCrop>false</ScaleCrop>
  <Company>RM Connect Network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3 History</dc:title>
  <dc:subject/>
  <dc:creator>Drama</dc:creator>
  <cp:keywords/>
  <cp:lastModifiedBy>Drama</cp:lastModifiedBy>
  <cp:revision>2</cp:revision>
  <cp:lastPrinted>2010-07-21T16:55:00Z</cp:lastPrinted>
  <dcterms:created xsi:type="dcterms:W3CDTF">2010-07-21T16:56:00Z</dcterms:created>
  <dcterms:modified xsi:type="dcterms:W3CDTF">2010-07-21T16:56:00Z</dcterms:modified>
</cp:coreProperties>
</file>